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E57" w:rsidRDefault="00C37189">
      <w:pPr>
        <w:pStyle w:val="Titre"/>
      </w:pPr>
      <w:r>
        <w:rPr>
          <w:color w:val="2D74B5"/>
          <w:sz w:val="29"/>
        </w:rPr>
        <w:t xml:space="preserve">Module de </w:t>
      </w:r>
      <w:r w:rsidR="00D65725">
        <w:rPr>
          <w:color w:val="2D74B5"/>
          <w:sz w:val="29"/>
        </w:rPr>
        <w:t>retrosignalisation</w:t>
      </w:r>
      <w:r>
        <w:rPr>
          <w:color w:val="2D74B5"/>
          <w:sz w:val="29"/>
        </w:rPr>
        <w:t xml:space="preserve"> Railcom RB</w:t>
      </w:r>
      <w:r>
        <w:rPr>
          <w:color w:val="2D74B5"/>
          <w:spacing w:val="-4"/>
          <w:sz w:val="29"/>
        </w:rPr>
        <w:t xml:space="preserve"> 5350</w:t>
      </w:r>
    </w:p>
    <w:p w:rsidR="00B31E57" w:rsidRDefault="00C37189">
      <w:pPr>
        <w:pStyle w:val="Corpsdetexte"/>
        <w:spacing w:before="3"/>
        <w:rPr>
          <w:sz w:val="3"/>
        </w:rPr>
      </w:pPr>
      <w:r>
        <w:rPr>
          <w:noProof/>
          <w:sz w:val="3"/>
          <w:lang w:val="fr-FR" w:eastAsia="fr-FR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2007406</wp:posOffset>
            </wp:positionH>
            <wp:positionV relativeFrom="paragraph">
              <wp:posOffset>40722</wp:posOffset>
            </wp:positionV>
            <wp:extent cx="3477227" cy="3145059"/>
            <wp:effectExtent l="0" t="0" r="0" b="0"/>
            <wp:wrapTopAndBottom/>
            <wp:docPr id="16" name="Image 16" descr="A black electronic device with a black rectangular box  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 descr="A black electronic device with a black rectangular box  AI-generated content may be incorrect.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7227" cy="3145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1E57" w:rsidRDefault="00C37189">
      <w:pPr>
        <w:pStyle w:val="Titre1"/>
        <w:spacing w:before="319"/>
      </w:pPr>
      <w:r>
        <w:rPr>
          <w:color w:val="2D74B5"/>
          <w:sz w:val="25"/>
        </w:rPr>
        <w:t xml:space="preserve">Table </w:t>
      </w:r>
      <w:r>
        <w:rPr>
          <w:color w:val="2D74B5"/>
          <w:spacing w:val="-2"/>
          <w:sz w:val="25"/>
        </w:rPr>
        <w:t>des matières</w:t>
      </w:r>
    </w:p>
    <w:sdt>
      <w:sdtPr>
        <w:id w:val="960293171"/>
        <w:docPartObj>
          <w:docPartGallery w:val="Table of Contents"/>
          <w:docPartUnique/>
        </w:docPartObj>
      </w:sdtPr>
      <w:sdtEndPr/>
      <w:sdtContent>
        <w:p w:rsidR="00B31E57" w:rsidRDefault="00C37189">
          <w:pPr>
            <w:pStyle w:val="TM1"/>
            <w:tabs>
              <w:tab w:val="right" w:leader="dot" w:pos="9770"/>
            </w:tabs>
            <w:spacing w:before="25"/>
          </w:pPr>
          <w:hyperlink w:anchor="_bookmark0" w:history="1">
            <w:r>
              <w:rPr>
                <w:spacing w:val="-2"/>
                <w:sz w:val="22"/>
              </w:rPr>
              <w:t>Utilisation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1</w:t>
            </w:r>
          </w:hyperlink>
        </w:p>
        <w:p w:rsidR="00B31E57" w:rsidRDefault="00C37189">
          <w:pPr>
            <w:pStyle w:val="TM1"/>
            <w:tabs>
              <w:tab w:val="right" w:leader="dot" w:pos="9770"/>
            </w:tabs>
          </w:pPr>
          <w:hyperlink w:anchor="_bookmark1" w:history="1">
            <w:r>
              <w:rPr>
                <w:spacing w:val="-2"/>
                <w:sz w:val="22"/>
              </w:rPr>
              <w:t xml:space="preserve">Fonctions de </w:t>
            </w:r>
            <w:r>
              <w:rPr>
                <w:sz w:val="22"/>
              </w:rPr>
              <w:t>base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2</w:t>
            </w:r>
          </w:hyperlink>
        </w:p>
        <w:p w:rsidR="00B31E57" w:rsidRDefault="00C37189">
          <w:pPr>
            <w:pStyle w:val="TM1"/>
            <w:tabs>
              <w:tab w:val="right" w:leader="dot" w:pos="9770"/>
            </w:tabs>
          </w:pPr>
          <w:hyperlink w:anchor="_bookmark2" w:history="1">
            <w:r>
              <w:rPr>
                <w:sz w:val="22"/>
              </w:rPr>
              <w:t xml:space="preserve">Caractéristiques </w:t>
            </w:r>
            <w:r>
              <w:rPr>
                <w:spacing w:val="-2"/>
                <w:sz w:val="22"/>
              </w:rPr>
              <w:t>techniques :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2</w:t>
            </w:r>
          </w:hyperlink>
        </w:p>
        <w:p w:rsidR="00B31E57" w:rsidRDefault="00C37189">
          <w:pPr>
            <w:pStyle w:val="TM1"/>
            <w:tabs>
              <w:tab w:val="right" w:leader="dot" w:pos="9770"/>
            </w:tabs>
            <w:spacing w:before="125"/>
          </w:pPr>
          <w:hyperlink w:anchor="_bookmark3" w:history="1">
            <w:r>
              <w:rPr>
                <w:sz w:val="22"/>
              </w:rPr>
              <w:t xml:space="preserve">Couleurs affichées sur la diode </w:t>
            </w:r>
            <w:r>
              <w:rPr>
                <w:spacing w:val="-2"/>
                <w:sz w:val="22"/>
              </w:rPr>
              <w:t>d'état</w:t>
            </w:r>
            <w:r>
              <w:rPr>
                <w:rFonts w:ascii="Times New Roman" w:hAnsi="Times New Roman"/>
                <w:sz w:val="22"/>
              </w:rPr>
              <w:tab/>
            </w:r>
            <w:r>
              <w:rPr>
                <w:spacing w:val="-10"/>
                <w:sz w:val="22"/>
              </w:rPr>
              <w:t>2</w:t>
            </w:r>
          </w:hyperlink>
        </w:p>
        <w:p w:rsidR="00B31E57" w:rsidRDefault="00C37189">
          <w:pPr>
            <w:pStyle w:val="TM1"/>
            <w:tabs>
              <w:tab w:val="right" w:leader="dot" w:pos="9770"/>
            </w:tabs>
            <w:spacing w:before="123"/>
          </w:pPr>
          <w:hyperlink w:anchor="_bookmark4" w:history="1">
            <w:r>
              <w:rPr>
                <w:spacing w:val="-2"/>
                <w:sz w:val="22"/>
              </w:rPr>
              <w:t>Connexion</w:t>
            </w:r>
            <w:r>
              <w:rPr>
                <w:rFonts w:ascii="Times New Roman" w:hAnsi="Times New Roman"/>
                <w:sz w:val="22"/>
              </w:rPr>
              <w:tab/>
            </w:r>
            <w:r>
              <w:rPr>
                <w:spacing w:val="-10"/>
                <w:sz w:val="22"/>
              </w:rPr>
              <w:t>2</w:t>
            </w:r>
          </w:hyperlink>
        </w:p>
        <w:p w:rsidR="00B31E57" w:rsidRDefault="00C37189">
          <w:pPr>
            <w:pStyle w:val="TM2"/>
            <w:tabs>
              <w:tab w:val="right" w:leader="dot" w:pos="9770"/>
            </w:tabs>
            <w:spacing w:before="124"/>
          </w:pPr>
          <w:hyperlink w:anchor="_bookmark5" w:history="1">
            <w:r>
              <w:rPr>
                <w:sz w:val="22"/>
              </w:rPr>
              <w:t xml:space="preserve">Connexion du module RB5350 à la centrale DCC et </w:t>
            </w:r>
            <w:r>
              <w:rPr>
                <w:spacing w:val="-4"/>
                <w:sz w:val="22"/>
              </w:rPr>
              <w:t>aux voies</w:t>
            </w:r>
            <w:r>
              <w:rPr>
                <w:rFonts w:ascii="Times New Roman" w:hAnsi="Times New Roman"/>
                <w:sz w:val="22"/>
              </w:rPr>
              <w:tab/>
            </w:r>
            <w:r>
              <w:rPr>
                <w:spacing w:val="-10"/>
                <w:sz w:val="22"/>
              </w:rPr>
              <w:t>3</w:t>
            </w:r>
          </w:hyperlink>
        </w:p>
        <w:p w:rsidR="00B31E57" w:rsidRDefault="00C37189">
          <w:pPr>
            <w:pStyle w:val="TM2"/>
            <w:tabs>
              <w:tab w:val="right" w:leader="dot" w:pos="9770"/>
            </w:tabs>
          </w:pPr>
          <w:hyperlink w:anchor="_bookmark6" w:history="1">
            <w:r>
              <w:rPr>
                <w:sz w:val="22"/>
              </w:rPr>
              <w:t xml:space="preserve">Connexion des capteurs de rétroaction au module </w:t>
            </w:r>
            <w:r>
              <w:rPr>
                <w:spacing w:val="-2"/>
                <w:sz w:val="22"/>
              </w:rPr>
              <w:t>RB535</w:t>
            </w:r>
            <w:r>
              <w:rPr>
                <w:spacing w:val="-2"/>
                <w:sz w:val="22"/>
              </w:rPr>
              <w:t>0</w:t>
            </w:r>
            <w:r>
              <w:rPr>
                <w:rFonts w:ascii="Times New Roman" w:hAnsi="Times New Roman"/>
                <w:sz w:val="22"/>
              </w:rPr>
              <w:tab/>
            </w:r>
            <w:r>
              <w:rPr>
                <w:spacing w:val="-10"/>
                <w:sz w:val="22"/>
              </w:rPr>
              <w:t>3</w:t>
            </w:r>
          </w:hyperlink>
        </w:p>
        <w:p w:rsidR="00B31E57" w:rsidRDefault="00C37189">
          <w:pPr>
            <w:pStyle w:val="TM1"/>
            <w:tabs>
              <w:tab w:val="right" w:leader="dot" w:pos="9770"/>
            </w:tabs>
            <w:spacing w:before="123"/>
          </w:pPr>
          <w:hyperlink w:anchor="_bookmark7" w:history="1">
            <w:r>
              <w:rPr>
                <w:sz w:val="22"/>
              </w:rPr>
              <w:t xml:space="preserve">Programmation </w:t>
            </w:r>
            <w:r>
              <w:rPr>
                <w:spacing w:val="-2"/>
                <w:sz w:val="22"/>
              </w:rPr>
              <w:t>du module</w:t>
            </w:r>
            <w:r>
              <w:rPr>
                <w:rFonts w:ascii="Times New Roman" w:hAnsi="Times New Roman"/>
                <w:sz w:val="22"/>
              </w:rPr>
              <w:tab/>
            </w:r>
            <w:r>
              <w:rPr>
                <w:spacing w:val="-10"/>
                <w:sz w:val="22"/>
              </w:rPr>
              <w:t>4</w:t>
            </w:r>
          </w:hyperlink>
        </w:p>
        <w:p w:rsidR="00B31E57" w:rsidRDefault="00C37189">
          <w:pPr>
            <w:pStyle w:val="TM2"/>
            <w:tabs>
              <w:tab w:val="right" w:leader="dot" w:pos="9770"/>
            </w:tabs>
            <w:spacing w:before="124"/>
          </w:pPr>
          <w:hyperlink w:anchor="_bookmark8" w:history="1">
            <w:r>
              <w:rPr>
                <w:sz w:val="22"/>
              </w:rPr>
              <w:t xml:space="preserve">Programmation de l'adresse </w:t>
            </w:r>
            <w:r>
              <w:rPr>
                <w:spacing w:val="-2"/>
                <w:sz w:val="22"/>
              </w:rPr>
              <w:t>du module</w:t>
            </w:r>
            <w:r>
              <w:rPr>
                <w:rFonts w:ascii="Times New Roman" w:hAnsi="Times New Roman"/>
                <w:sz w:val="22"/>
              </w:rPr>
              <w:tab/>
            </w:r>
            <w:r>
              <w:rPr>
                <w:spacing w:val="-10"/>
                <w:sz w:val="22"/>
              </w:rPr>
              <w:t>4</w:t>
            </w:r>
          </w:hyperlink>
        </w:p>
        <w:p w:rsidR="00B31E57" w:rsidRDefault="00C37189">
          <w:pPr>
            <w:pStyle w:val="TM2"/>
            <w:tabs>
              <w:tab w:val="right" w:leader="dot" w:pos="9770"/>
            </w:tabs>
          </w:pPr>
          <w:hyperlink w:anchor="_bookmark9" w:history="1">
            <w:r>
              <w:rPr>
                <w:sz w:val="22"/>
              </w:rPr>
              <w:t xml:space="preserve">Programmation de l'adresse par modification du CV en mode </w:t>
            </w:r>
            <w:r>
              <w:rPr>
                <w:spacing w:val="-5"/>
                <w:sz w:val="22"/>
              </w:rPr>
              <w:t>PoM</w:t>
            </w:r>
            <w:r>
              <w:rPr>
                <w:rFonts w:ascii="Times New Roman" w:hAnsi="Times New Roman"/>
                <w:sz w:val="22"/>
              </w:rPr>
              <w:tab/>
            </w:r>
            <w:r>
              <w:rPr>
                <w:spacing w:val="-10"/>
                <w:sz w:val="22"/>
              </w:rPr>
              <w:t>4</w:t>
            </w:r>
          </w:hyperlink>
        </w:p>
        <w:p w:rsidR="00B31E57" w:rsidRDefault="00C37189">
          <w:pPr>
            <w:pStyle w:val="TM1"/>
            <w:tabs>
              <w:tab w:val="right" w:leader="dot" w:pos="9770"/>
            </w:tabs>
            <w:spacing w:before="125"/>
          </w:pPr>
          <w:hyperlink w:anchor="_bookmark10" w:history="1">
            <w:r>
              <w:rPr>
                <w:sz w:val="22"/>
              </w:rPr>
              <w:t xml:space="preserve">Tableau de configuration </w:t>
            </w:r>
            <w:r>
              <w:rPr>
                <w:spacing w:val="-5"/>
                <w:sz w:val="22"/>
              </w:rPr>
              <w:t>CV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5</w:t>
            </w:r>
          </w:hyperlink>
        </w:p>
      </w:sdtContent>
    </w:sdt>
    <w:p w:rsidR="00B31E57" w:rsidRPr="00D65725" w:rsidRDefault="00C37189">
      <w:pPr>
        <w:pStyle w:val="Titre1"/>
        <w:spacing w:before="680"/>
        <w:rPr>
          <w:b/>
        </w:rPr>
      </w:pPr>
      <w:bookmarkStart w:id="0" w:name="_bookmark0"/>
      <w:bookmarkEnd w:id="0"/>
      <w:r w:rsidRPr="00D65725">
        <w:rPr>
          <w:b/>
          <w:color w:val="2D74B5"/>
          <w:spacing w:val="-2"/>
          <w:sz w:val="25"/>
        </w:rPr>
        <w:t>Application</w:t>
      </w:r>
    </w:p>
    <w:p w:rsidR="00B31E57" w:rsidRDefault="00C37189">
      <w:pPr>
        <w:pStyle w:val="Corpsdetexte"/>
        <w:spacing w:before="25"/>
        <w:ind w:left="140" w:right="143" w:firstLine="566"/>
        <w:jc w:val="both"/>
      </w:pPr>
      <w:r>
        <w:rPr>
          <w:sz w:val="22"/>
        </w:rPr>
        <w:t xml:space="preserve">Le module RB5350 sert à recevoir des informations sur l'occupation des sections de voie ainsi que sur l'adresse de la locomotive se trouvant sur cette section en lisant les données transmises par le décodeur via </w:t>
      </w:r>
      <w:r>
        <w:rPr>
          <w:sz w:val="22"/>
        </w:rPr>
        <w:t>le bus Railcom®. Les informations reçues sont transmises par des commandes standard du bus LocoNet®.</w:t>
      </w:r>
    </w:p>
    <w:p w:rsidR="00B31E57" w:rsidRDefault="00B31E57">
      <w:pPr>
        <w:pStyle w:val="Corpsdetexte"/>
        <w:jc w:val="both"/>
        <w:sectPr w:rsidR="00B31E57">
          <w:headerReference w:type="default" r:id="rId9"/>
          <w:footerReference w:type="default" r:id="rId10"/>
          <w:type w:val="continuous"/>
          <w:pgSz w:w="11910" w:h="16840"/>
          <w:pgMar w:top="1800" w:right="992" w:bottom="1760" w:left="992" w:header="495" w:footer="1567" w:gutter="0"/>
          <w:pgNumType w:start="1"/>
          <w:cols w:space="708"/>
        </w:sectPr>
      </w:pPr>
    </w:p>
    <w:p w:rsidR="00B31E57" w:rsidRPr="00D65725" w:rsidRDefault="00C37189">
      <w:pPr>
        <w:pStyle w:val="Titre1"/>
        <w:rPr>
          <w:b/>
        </w:rPr>
      </w:pPr>
      <w:bookmarkStart w:id="1" w:name="_bookmark1"/>
      <w:bookmarkEnd w:id="1"/>
      <w:r w:rsidRPr="00D65725">
        <w:rPr>
          <w:b/>
          <w:color w:val="2D74B5"/>
          <w:spacing w:val="-2"/>
          <w:sz w:val="25"/>
        </w:rPr>
        <w:lastRenderedPageBreak/>
        <w:t>Fonctions de base :</w:t>
      </w:r>
    </w:p>
    <w:p w:rsidR="00B31E57" w:rsidRDefault="00B31E57">
      <w:pPr>
        <w:pStyle w:val="Corpsdetexte"/>
        <w:spacing w:before="9"/>
        <w:rPr>
          <w:sz w:val="28"/>
        </w:rPr>
      </w:pPr>
    </w:p>
    <w:p w:rsidR="00B31E57" w:rsidRDefault="00C37189">
      <w:pPr>
        <w:pStyle w:val="Paragraphedeliste"/>
        <w:numPr>
          <w:ilvl w:val="0"/>
          <w:numId w:val="4"/>
        </w:numPr>
        <w:tabs>
          <w:tab w:val="left" w:pos="1221"/>
        </w:tabs>
        <w:spacing w:before="0"/>
        <w:rPr>
          <w:b/>
          <w:sz w:val="24"/>
        </w:rPr>
      </w:pPr>
      <w:r>
        <w:rPr>
          <w:b/>
        </w:rPr>
        <w:t xml:space="preserve">Possibilité de gérer jusqu'à 16 sections </w:t>
      </w:r>
      <w:r>
        <w:rPr>
          <w:b/>
          <w:spacing w:val="-2"/>
        </w:rPr>
        <w:t xml:space="preserve">de voie </w:t>
      </w:r>
      <w:r>
        <w:rPr>
          <w:b/>
        </w:rPr>
        <w:t>indépendantes</w:t>
      </w:r>
    </w:p>
    <w:p w:rsidR="00B31E57" w:rsidRDefault="00C37189">
      <w:pPr>
        <w:pStyle w:val="Paragraphedeliste"/>
        <w:numPr>
          <w:ilvl w:val="0"/>
          <w:numId w:val="4"/>
        </w:numPr>
        <w:tabs>
          <w:tab w:val="left" w:pos="1221"/>
        </w:tabs>
        <w:spacing w:before="15"/>
        <w:rPr>
          <w:b/>
          <w:sz w:val="24"/>
        </w:rPr>
      </w:pPr>
      <w:r>
        <w:rPr>
          <w:b/>
        </w:rPr>
        <w:t xml:space="preserve">2 groupes d'entrées opto-isolées indépendantes avec possibilité de connecter deux </w:t>
      </w:r>
      <w:r>
        <w:rPr>
          <w:b/>
          <w:spacing w:val="-2"/>
        </w:rPr>
        <w:t>b</w:t>
      </w:r>
      <w:r w:rsidR="00D65725">
        <w:rPr>
          <w:b/>
          <w:spacing w:val="-2"/>
        </w:rPr>
        <w:t>ooter</w:t>
      </w:r>
      <w:r>
        <w:rPr>
          <w:b/>
          <w:spacing w:val="-2"/>
        </w:rPr>
        <w:t>s</w:t>
      </w:r>
    </w:p>
    <w:p w:rsidR="00B31E57" w:rsidRDefault="00C37189">
      <w:pPr>
        <w:pStyle w:val="Paragraphedeliste"/>
        <w:numPr>
          <w:ilvl w:val="0"/>
          <w:numId w:val="4"/>
        </w:numPr>
        <w:tabs>
          <w:tab w:val="left" w:pos="1221"/>
        </w:tabs>
        <w:spacing w:before="11"/>
        <w:rPr>
          <w:b/>
          <w:sz w:val="24"/>
        </w:rPr>
      </w:pPr>
      <w:r>
        <w:rPr>
          <w:b/>
        </w:rPr>
        <w:t xml:space="preserve">8 entrées logiques 5 V supplémentaires avec adresse </w:t>
      </w:r>
      <w:r>
        <w:rPr>
          <w:b/>
          <w:spacing w:val="-2"/>
        </w:rPr>
        <w:t xml:space="preserve">de </w:t>
      </w:r>
      <w:r w:rsidR="00D65725">
        <w:rPr>
          <w:b/>
          <w:spacing w:val="-2"/>
        </w:rPr>
        <w:t xml:space="preserve">retrosignalisation </w:t>
      </w:r>
      <w:r>
        <w:rPr>
          <w:b/>
        </w:rPr>
        <w:t xml:space="preserve"> séparée</w:t>
      </w:r>
    </w:p>
    <w:p w:rsidR="00B31E57" w:rsidRDefault="00C37189">
      <w:pPr>
        <w:pStyle w:val="Paragraphedeliste"/>
        <w:numPr>
          <w:ilvl w:val="0"/>
          <w:numId w:val="4"/>
        </w:numPr>
        <w:tabs>
          <w:tab w:val="left" w:pos="1221"/>
        </w:tabs>
        <w:spacing w:before="15"/>
        <w:rPr>
          <w:b/>
          <w:sz w:val="24"/>
        </w:rPr>
      </w:pPr>
      <w:r>
        <w:rPr>
          <w:b/>
        </w:rPr>
        <w:t>Charge maximale d'une entrée unique :</w:t>
      </w:r>
      <w:r>
        <w:rPr>
          <w:b/>
          <w:spacing w:val="-5"/>
        </w:rPr>
        <w:t xml:space="preserve"> 5 A</w:t>
      </w:r>
    </w:p>
    <w:p w:rsidR="00B31E57" w:rsidRDefault="00C37189">
      <w:pPr>
        <w:pStyle w:val="Paragraphedeliste"/>
        <w:numPr>
          <w:ilvl w:val="0"/>
          <w:numId w:val="4"/>
        </w:numPr>
        <w:tabs>
          <w:tab w:val="left" w:pos="1221"/>
        </w:tabs>
        <w:spacing w:before="12"/>
        <w:rPr>
          <w:b/>
          <w:sz w:val="24"/>
        </w:rPr>
      </w:pPr>
      <w:r>
        <w:rPr>
          <w:b/>
        </w:rPr>
        <w:t xml:space="preserve">Indicateur d'état du bus DCC et </w:t>
      </w:r>
      <w:r>
        <w:rPr>
          <w:b/>
          <w:spacing w:val="-2"/>
        </w:rPr>
        <w:t xml:space="preserve">de la </w:t>
      </w:r>
      <w:r>
        <w:rPr>
          <w:b/>
        </w:rPr>
        <w:t xml:space="preserve">dernière </w:t>
      </w:r>
      <w:r>
        <w:rPr>
          <w:b/>
          <w:spacing w:val="-2"/>
        </w:rPr>
        <w:t xml:space="preserve">entrée </w:t>
      </w:r>
      <w:r>
        <w:rPr>
          <w:b/>
        </w:rPr>
        <w:t>commutée</w:t>
      </w:r>
    </w:p>
    <w:p w:rsidR="00B31E57" w:rsidRDefault="00C37189">
      <w:pPr>
        <w:pStyle w:val="Paragraphedeliste"/>
        <w:numPr>
          <w:ilvl w:val="0"/>
          <w:numId w:val="4"/>
        </w:numPr>
        <w:tabs>
          <w:tab w:val="left" w:pos="1221"/>
        </w:tabs>
        <w:spacing w:before="11"/>
        <w:rPr>
          <w:b/>
          <w:sz w:val="24"/>
        </w:rPr>
      </w:pPr>
      <w:r>
        <w:rPr>
          <w:b/>
        </w:rPr>
        <w:t xml:space="preserve">Prise en charge RailCom® : lecture d'adresse, PoM (Programming on </w:t>
      </w:r>
      <w:r>
        <w:rPr>
          <w:b/>
          <w:spacing w:val="-2"/>
        </w:rPr>
        <w:t>Main)</w:t>
      </w:r>
    </w:p>
    <w:p w:rsidR="00B31E57" w:rsidRDefault="00C37189">
      <w:pPr>
        <w:pStyle w:val="Paragraphedeliste"/>
        <w:numPr>
          <w:ilvl w:val="0"/>
          <w:numId w:val="4"/>
        </w:numPr>
        <w:tabs>
          <w:tab w:val="left" w:pos="1221"/>
        </w:tabs>
        <w:spacing w:before="15"/>
        <w:rPr>
          <w:b/>
          <w:sz w:val="24"/>
        </w:rPr>
      </w:pPr>
      <w:r>
        <w:rPr>
          <w:b/>
        </w:rPr>
        <w:t xml:space="preserve">Bouton de programmation </w:t>
      </w:r>
      <w:r>
        <w:rPr>
          <w:b/>
          <w:spacing w:val="-2"/>
        </w:rPr>
        <w:t>d'adresse</w:t>
      </w:r>
    </w:p>
    <w:p w:rsidR="00B31E57" w:rsidRDefault="00C37189">
      <w:pPr>
        <w:pStyle w:val="Paragraphedeliste"/>
        <w:numPr>
          <w:ilvl w:val="0"/>
          <w:numId w:val="4"/>
        </w:numPr>
        <w:tabs>
          <w:tab w:val="left" w:pos="1221"/>
        </w:tabs>
        <w:spacing w:before="11"/>
        <w:rPr>
          <w:b/>
          <w:sz w:val="24"/>
        </w:rPr>
      </w:pPr>
      <w:r>
        <w:rPr>
          <w:b/>
        </w:rPr>
        <w:t xml:space="preserve">Possibilité </w:t>
      </w:r>
      <w:r>
        <w:rPr>
          <w:b/>
        </w:rPr>
        <w:t xml:space="preserve">de mise à jour du logiciel via l'application Railbox : Railroad </w:t>
      </w:r>
      <w:r>
        <w:rPr>
          <w:b/>
          <w:spacing w:val="-2"/>
        </w:rPr>
        <w:t>Control</w:t>
      </w:r>
    </w:p>
    <w:p w:rsidR="00B31E57" w:rsidRDefault="00B31E57">
      <w:pPr>
        <w:pStyle w:val="Corpsdetexte"/>
        <w:spacing w:before="5"/>
        <w:rPr>
          <w:b/>
        </w:rPr>
      </w:pPr>
    </w:p>
    <w:p w:rsidR="00B31E57" w:rsidRPr="00D65725" w:rsidRDefault="00C37189">
      <w:pPr>
        <w:pStyle w:val="Titre1"/>
        <w:spacing w:before="0"/>
        <w:rPr>
          <w:b/>
        </w:rPr>
      </w:pPr>
      <w:bookmarkStart w:id="2" w:name="_bookmark2"/>
      <w:bookmarkEnd w:id="2"/>
      <w:r w:rsidRPr="00D65725">
        <w:rPr>
          <w:b/>
          <w:color w:val="2D74B5"/>
          <w:spacing w:val="-2"/>
          <w:sz w:val="25"/>
        </w:rPr>
        <w:t>Caractéristiques techniques :</w:t>
      </w:r>
    </w:p>
    <w:p w:rsidR="00B31E57" w:rsidRDefault="00C37189">
      <w:pPr>
        <w:pStyle w:val="Paragraphedeliste"/>
        <w:numPr>
          <w:ilvl w:val="0"/>
          <w:numId w:val="3"/>
        </w:numPr>
        <w:tabs>
          <w:tab w:val="left" w:pos="501"/>
        </w:tabs>
        <w:spacing w:before="340"/>
        <w:rPr>
          <w:sz w:val="20"/>
        </w:rPr>
      </w:pPr>
      <w:r>
        <w:rPr>
          <w:b/>
        </w:rPr>
        <w:t xml:space="preserve">Consommation électrique par </w:t>
      </w:r>
      <w:r w:rsidR="00D65725">
        <w:rPr>
          <w:b/>
        </w:rPr>
        <w:t xml:space="preserve">sortie </w:t>
      </w:r>
      <w:r>
        <w:rPr>
          <w:b/>
        </w:rPr>
        <w:t xml:space="preserve"> LocoNet® :</w:t>
      </w:r>
      <w:r>
        <w:rPr>
          <w:b/>
          <w:spacing w:val="-4"/>
        </w:rPr>
        <w:t xml:space="preserve"> 25 mA</w:t>
      </w:r>
    </w:p>
    <w:p w:rsidR="00B31E57" w:rsidRDefault="00C37189">
      <w:pPr>
        <w:pStyle w:val="Paragraphedeliste"/>
        <w:numPr>
          <w:ilvl w:val="0"/>
          <w:numId w:val="3"/>
        </w:numPr>
        <w:tabs>
          <w:tab w:val="left" w:pos="501"/>
        </w:tabs>
        <w:spacing w:before="39"/>
        <w:rPr>
          <w:sz w:val="24"/>
        </w:rPr>
      </w:pPr>
      <w:r>
        <w:rPr>
          <w:b/>
        </w:rPr>
        <w:t>Charge maximale d'une entrée vers les voies :</w:t>
      </w:r>
      <w:r>
        <w:rPr>
          <w:b/>
          <w:spacing w:val="-5"/>
        </w:rPr>
        <w:t xml:space="preserve"> 5 A</w:t>
      </w:r>
    </w:p>
    <w:p w:rsidR="00B31E57" w:rsidRDefault="00C37189">
      <w:pPr>
        <w:pStyle w:val="Paragraphedeliste"/>
        <w:numPr>
          <w:ilvl w:val="0"/>
          <w:numId w:val="3"/>
        </w:numPr>
        <w:tabs>
          <w:tab w:val="left" w:pos="501"/>
        </w:tabs>
        <w:spacing w:before="35"/>
        <w:rPr>
          <w:sz w:val="24"/>
        </w:rPr>
      </w:pPr>
      <w:r>
        <w:rPr>
          <w:b/>
        </w:rPr>
        <w:t>Charge maximale d'un groupe :</w:t>
      </w:r>
      <w:r>
        <w:rPr>
          <w:b/>
          <w:spacing w:val="-5"/>
        </w:rPr>
        <w:t xml:space="preserve"> 7 A</w:t>
      </w:r>
    </w:p>
    <w:p w:rsidR="00B31E57" w:rsidRDefault="00C37189">
      <w:pPr>
        <w:pStyle w:val="Paragraphedeliste"/>
        <w:numPr>
          <w:ilvl w:val="0"/>
          <w:numId w:val="3"/>
        </w:numPr>
        <w:tabs>
          <w:tab w:val="left" w:pos="501"/>
        </w:tabs>
        <w:rPr>
          <w:sz w:val="24"/>
        </w:rPr>
      </w:pPr>
      <w:r>
        <w:rPr>
          <w:b/>
        </w:rPr>
        <w:t xml:space="preserve">Sensibilité des </w:t>
      </w:r>
      <w:r>
        <w:rPr>
          <w:b/>
        </w:rPr>
        <w:t>entrées :</w:t>
      </w:r>
      <w:r>
        <w:rPr>
          <w:b/>
          <w:spacing w:val="-2"/>
        </w:rPr>
        <w:t xml:space="preserve"> 2,2 mA</w:t>
      </w:r>
    </w:p>
    <w:p w:rsidR="00B31E57" w:rsidRDefault="00C37189">
      <w:pPr>
        <w:pStyle w:val="Paragraphedeliste"/>
        <w:numPr>
          <w:ilvl w:val="0"/>
          <w:numId w:val="3"/>
        </w:numPr>
        <w:tabs>
          <w:tab w:val="left" w:pos="501"/>
        </w:tabs>
        <w:rPr>
          <w:sz w:val="24"/>
        </w:rPr>
      </w:pPr>
      <w:r>
        <w:rPr>
          <w:b/>
        </w:rPr>
        <w:t>Charge maximale du rail externe 5 V :</w:t>
      </w:r>
      <w:r>
        <w:rPr>
          <w:b/>
          <w:spacing w:val="-4"/>
        </w:rPr>
        <w:t xml:space="preserve"> 50 mA</w:t>
      </w:r>
    </w:p>
    <w:p w:rsidR="00B31E57" w:rsidRDefault="00C37189">
      <w:pPr>
        <w:pStyle w:val="Paragraphedeliste"/>
        <w:numPr>
          <w:ilvl w:val="0"/>
          <w:numId w:val="3"/>
        </w:numPr>
        <w:tabs>
          <w:tab w:val="left" w:pos="501"/>
        </w:tabs>
        <w:rPr>
          <w:sz w:val="24"/>
        </w:rPr>
      </w:pPr>
      <w:r>
        <w:rPr>
          <w:b/>
        </w:rPr>
        <w:t xml:space="preserve">Dimensions du module : 88 x 104 x 22 </w:t>
      </w:r>
      <w:r>
        <w:rPr>
          <w:b/>
          <w:spacing w:val="-5"/>
        </w:rPr>
        <w:t>mm.</w:t>
      </w:r>
    </w:p>
    <w:p w:rsidR="00B31E57" w:rsidRPr="00D65725" w:rsidRDefault="00C37189">
      <w:pPr>
        <w:pStyle w:val="Titre1"/>
        <w:spacing w:before="264"/>
        <w:rPr>
          <w:b/>
        </w:rPr>
      </w:pPr>
      <w:bookmarkStart w:id="3" w:name="_bookmark3"/>
      <w:bookmarkEnd w:id="3"/>
      <w:r w:rsidRPr="00D65725">
        <w:rPr>
          <w:b/>
          <w:color w:val="2D74B5"/>
          <w:spacing w:val="-2"/>
          <w:sz w:val="25"/>
        </w:rPr>
        <w:t>Couleurs affichées sur la diode d'état</w:t>
      </w:r>
    </w:p>
    <w:p w:rsidR="00B31E57" w:rsidRDefault="00C37189">
      <w:pPr>
        <w:pStyle w:val="Corpsdetexte"/>
        <w:spacing w:before="339"/>
        <w:ind w:left="501"/>
      </w:pPr>
      <w:r>
        <w:rPr>
          <w:spacing w:val="-2"/>
          <w:sz w:val="22"/>
        </w:rPr>
        <w:t xml:space="preserve">Diode </w:t>
      </w:r>
      <w:r>
        <w:rPr>
          <w:sz w:val="22"/>
        </w:rPr>
        <w:t xml:space="preserve">supérieure </w:t>
      </w:r>
      <w:r>
        <w:rPr>
          <w:spacing w:val="-2"/>
          <w:sz w:val="22"/>
        </w:rPr>
        <w:t>:</w:t>
      </w:r>
    </w:p>
    <w:p w:rsidR="00B31E57" w:rsidRDefault="00C37189">
      <w:pPr>
        <w:pStyle w:val="Paragraphedeliste"/>
        <w:numPr>
          <w:ilvl w:val="1"/>
          <w:numId w:val="3"/>
        </w:numPr>
        <w:tabs>
          <w:tab w:val="left" w:pos="1221"/>
        </w:tabs>
        <w:spacing w:before="39"/>
        <w:ind w:left="1221"/>
        <w:rPr>
          <w:sz w:val="24"/>
        </w:rPr>
      </w:pPr>
      <w:r>
        <w:t xml:space="preserve">Vert : rail DCC connecté et </w:t>
      </w:r>
      <w:r>
        <w:rPr>
          <w:spacing w:val="-2"/>
        </w:rPr>
        <w:t>actif.</w:t>
      </w:r>
    </w:p>
    <w:p w:rsidR="00B31E57" w:rsidRDefault="00C37189">
      <w:pPr>
        <w:pStyle w:val="Paragraphedeliste"/>
        <w:numPr>
          <w:ilvl w:val="1"/>
          <w:numId w:val="3"/>
        </w:numPr>
        <w:tabs>
          <w:tab w:val="left" w:pos="1221"/>
        </w:tabs>
        <w:ind w:left="1221"/>
        <w:rPr>
          <w:sz w:val="24"/>
        </w:rPr>
      </w:pPr>
      <w:r>
        <w:t xml:space="preserve">Bleu clair : le module reçoit des données via </w:t>
      </w:r>
      <w:r>
        <w:rPr>
          <w:spacing w:val="-2"/>
        </w:rPr>
        <w:t>Railcom.</w:t>
      </w:r>
    </w:p>
    <w:p w:rsidR="00B31E57" w:rsidRDefault="00C37189">
      <w:pPr>
        <w:pStyle w:val="Paragraphedeliste"/>
        <w:numPr>
          <w:ilvl w:val="1"/>
          <w:numId w:val="3"/>
        </w:numPr>
        <w:tabs>
          <w:tab w:val="left" w:pos="1221"/>
        </w:tabs>
        <w:ind w:left="1221"/>
        <w:rPr>
          <w:sz w:val="24"/>
        </w:rPr>
      </w:pPr>
      <w:r>
        <w:t xml:space="preserve">Jaune </w:t>
      </w:r>
      <w:r>
        <w:t xml:space="preserve">: bus DCC non connecté ou </w:t>
      </w:r>
      <w:r>
        <w:rPr>
          <w:spacing w:val="-2"/>
        </w:rPr>
        <w:t>inactif.</w:t>
      </w:r>
    </w:p>
    <w:p w:rsidR="00B31E57" w:rsidRDefault="00C37189">
      <w:pPr>
        <w:pStyle w:val="Paragraphedeliste"/>
        <w:numPr>
          <w:ilvl w:val="1"/>
          <w:numId w:val="3"/>
        </w:numPr>
        <w:tabs>
          <w:tab w:val="left" w:pos="1221"/>
        </w:tabs>
        <w:spacing w:line="256" w:lineRule="auto"/>
        <w:ind w:right="6008" w:firstLine="360"/>
        <w:rPr>
          <w:sz w:val="24"/>
        </w:rPr>
      </w:pPr>
      <w:r>
        <w:t>Blanc : mode programmation. Voyant inférieur :</w:t>
      </w:r>
    </w:p>
    <w:p w:rsidR="00B31E57" w:rsidRDefault="00C37189">
      <w:pPr>
        <w:pStyle w:val="Paragraphedeliste"/>
        <w:numPr>
          <w:ilvl w:val="1"/>
          <w:numId w:val="3"/>
        </w:numPr>
        <w:tabs>
          <w:tab w:val="left" w:pos="1221"/>
        </w:tabs>
        <w:spacing w:before="18"/>
        <w:ind w:left="1221"/>
        <w:rPr>
          <w:sz w:val="24"/>
        </w:rPr>
      </w:pPr>
      <w:r>
        <w:t xml:space="preserve">Rouge : la dernière entrée commutée est </w:t>
      </w:r>
      <w:r>
        <w:rPr>
          <w:spacing w:val="-2"/>
        </w:rPr>
        <w:t>occupée.</w:t>
      </w:r>
    </w:p>
    <w:p w:rsidR="00B31E57" w:rsidRDefault="00C37189">
      <w:pPr>
        <w:pStyle w:val="Paragraphedeliste"/>
        <w:numPr>
          <w:ilvl w:val="1"/>
          <w:numId w:val="3"/>
        </w:numPr>
        <w:tabs>
          <w:tab w:val="left" w:pos="1221"/>
        </w:tabs>
        <w:ind w:left="1221"/>
        <w:rPr>
          <w:sz w:val="24"/>
        </w:rPr>
      </w:pPr>
      <w:r>
        <w:t xml:space="preserve">Éteinte : la dernière entrée commutée est </w:t>
      </w:r>
      <w:r>
        <w:rPr>
          <w:spacing w:val="-2"/>
        </w:rPr>
        <w:t>libre.</w:t>
      </w:r>
    </w:p>
    <w:p w:rsidR="00B31E57" w:rsidRPr="00D65725" w:rsidRDefault="00C37189">
      <w:pPr>
        <w:pStyle w:val="Titre1"/>
        <w:spacing w:before="264"/>
        <w:rPr>
          <w:b/>
        </w:rPr>
      </w:pPr>
      <w:bookmarkStart w:id="4" w:name="_bookmark4"/>
      <w:bookmarkEnd w:id="4"/>
      <w:r w:rsidRPr="00D65725">
        <w:rPr>
          <w:b/>
          <w:color w:val="2D74B5"/>
          <w:spacing w:val="-2"/>
          <w:sz w:val="25"/>
        </w:rPr>
        <w:t>Connexion</w:t>
      </w:r>
    </w:p>
    <w:p w:rsidR="00B31E57" w:rsidRDefault="00B31E57">
      <w:pPr>
        <w:pStyle w:val="Corpsdetexte"/>
        <w:rPr>
          <w:sz w:val="28"/>
        </w:rPr>
      </w:pPr>
    </w:p>
    <w:p w:rsidR="00B31E57" w:rsidRPr="00D65725" w:rsidRDefault="00C37189">
      <w:pPr>
        <w:pStyle w:val="Corpsdetexte"/>
        <w:spacing w:line="259" w:lineRule="auto"/>
        <w:ind w:left="140" w:right="138"/>
        <w:jc w:val="both"/>
        <w:rPr>
          <w:sz w:val="20"/>
          <w:szCs w:val="20"/>
        </w:rPr>
      </w:pPr>
      <w:r w:rsidRPr="00D65725">
        <w:rPr>
          <w:sz w:val="20"/>
          <w:szCs w:val="20"/>
        </w:rPr>
        <w:t>Le module doit être connecté aux sections de voie de la même mani</w:t>
      </w:r>
      <w:r w:rsidRPr="00D65725">
        <w:rPr>
          <w:sz w:val="20"/>
          <w:szCs w:val="20"/>
        </w:rPr>
        <w:t>ère qu'un module de rétroaction classique. Plus précisément, chaque entrée doit être connectée à une section isolée de l'un des rails, et le rail de même polarité provenant de la centrale ou du booster DCC doit être connecté à l'entrée « Cx » correspondant</w:t>
      </w:r>
      <w:r w:rsidRPr="00D65725">
        <w:rPr>
          <w:sz w:val="20"/>
          <w:szCs w:val="20"/>
        </w:rPr>
        <w:t>e (C1 ou C2).</w:t>
      </w:r>
      <w:r w:rsidRPr="00D65725">
        <w:rPr>
          <w:spacing w:val="-14"/>
          <w:sz w:val="20"/>
          <w:szCs w:val="20"/>
        </w:rPr>
        <w:t xml:space="preserve"> </w:t>
      </w:r>
      <w:r w:rsidRPr="00D65725">
        <w:rPr>
          <w:sz w:val="20"/>
          <w:szCs w:val="20"/>
        </w:rPr>
        <w:t>Le deuxième rail de la centrale ou du booster doit être connecté à l'entrée « TR ».</w:t>
      </w:r>
    </w:p>
    <w:p w:rsidR="00B31E57" w:rsidRDefault="00B31E57">
      <w:pPr>
        <w:pStyle w:val="Corpsdetexte"/>
        <w:spacing w:line="259" w:lineRule="auto"/>
        <w:jc w:val="both"/>
        <w:sectPr w:rsidR="00B31E57">
          <w:pgSz w:w="11910" w:h="16840"/>
          <w:pgMar w:top="1800" w:right="992" w:bottom="1760" w:left="992" w:header="495" w:footer="1567" w:gutter="0"/>
          <w:cols w:space="708"/>
        </w:sectPr>
      </w:pPr>
    </w:p>
    <w:p w:rsidR="00B31E57" w:rsidRPr="00D65725" w:rsidRDefault="00C37189">
      <w:pPr>
        <w:pStyle w:val="Titre1"/>
        <w:ind w:left="2" w:right="3"/>
        <w:jc w:val="center"/>
        <w:rPr>
          <w:b/>
        </w:rPr>
      </w:pPr>
      <w:bookmarkStart w:id="5" w:name="_bookmark5"/>
      <w:bookmarkEnd w:id="5"/>
      <w:r w:rsidRPr="00D65725">
        <w:rPr>
          <w:b/>
          <w:color w:val="2D74B5"/>
          <w:sz w:val="25"/>
        </w:rPr>
        <w:lastRenderedPageBreak/>
        <w:t xml:space="preserve">Connexion du module RB5350 à la centrale DCC et </w:t>
      </w:r>
      <w:r w:rsidRPr="00D65725">
        <w:rPr>
          <w:b/>
          <w:color w:val="2D74B5"/>
          <w:spacing w:val="-2"/>
          <w:sz w:val="25"/>
        </w:rPr>
        <w:t>aux voies</w:t>
      </w:r>
    </w:p>
    <w:p w:rsidR="00B31E57" w:rsidRDefault="00C37189">
      <w:pPr>
        <w:pStyle w:val="Corpsdetexte"/>
        <w:spacing w:before="1"/>
        <w:rPr>
          <w:sz w:val="11"/>
        </w:rPr>
      </w:pPr>
      <w:r>
        <w:rPr>
          <w:noProof/>
          <w:sz w:val="11"/>
          <w:lang w:val="fr-FR" w:eastAsia="fr-FR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101344</wp:posOffset>
            </wp:positionV>
            <wp:extent cx="6041850" cy="6918959"/>
            <wp:effectExtent l="0" t="0" r="0" b="0"/>
            <wp:wrapTopAndBottom/>
            <wp:docPr id="17" name="Imag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1850" cy="6918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5725" w:rsidRDefault="00D65725">
      <w:pPr>
        <w:pStyle w:val="Titre1"/>
        <w:spacing w:before="196"/>
        <w:ind w:left="1466"/>
        <w:jc w:val="both"/>
        <w:rPr>
          <w:b/>
          <w:color w:val="2D74B5"/>
          <w:spacing w:val="-2"/>
          <w:sz w:val="25"/>
        </w:rPr>
      </w:pPr>
      <w:bookmarkStart w:id="6" w:name="_bookmark6"/>
      <w:bookmarkEnd w:id="6"/>
    </w:p>
    <w:p w:rsidR="00D65725" w:rsidRDefault="00D65725">
      <w:pPr>
        <w:pStyle w:val="Titre1"/>
        <w:spacing w:before="196"/>
        <w:ind w:left="1466"/>
        <w:jc w:val="both"/>
        <w:rPr>
          <w:b/>
          <w:color w:val="2D74B5"/>
          <w:spacing w:val="-2"/>
          <w:sz w:val="25"/>
        </w:rPr>
      </w:pPr>
    </w:p>
    <w:p w:rsidR="00D65725" w:rsidRDefault="00D65725">
      <w:pPr>
        <w:pStyle w:val="Titre1"/>
        <w:spacing w:before="196"/>
        <w:ind w:left="1466"/>
        <w:jc w:val="both"/>
        <w:rPr>
          <w:b/>
          <w:color w:val="2D74B5"/>
          <w:spacing w:val="-2"/>
          <w:sz w:val="25"/>
        </w:rPr>
      </w:pPr>
    </w:p>
    <w:p w:rsidR="00D65725" w:rsidRDefault="00D65725">
      <w:pPr>
        <w:pStyle w:val="Titre1"/>
        <w:spacing w:before="196"/>
        <w:ind w:left="1466"/>
        <w:jc w:val="both"/>
        <w:rPr>
          <w:b/>
          <w:color w:val="2D74B5"/>
          <w:spacing w:val="-2"/>
          <w:sz w:val="25"/>
        </w:rPr>
      </w:pPr>
    </w:p>
    <w:p w:rsidR="00D65725" w:rsidRDefault="00D65725">
      <w:pPr>
        <w:pStyle w:val="Titre1"/>
        <w:spacing w:before="196"/>
        <w:ind w:left="1466"/>
        <w:jc w:val="both"/>
        <w:rPr>
          <w:b/>
          <w:color w:val="2D74B5"/>
          <w:spacing w:val="-2"/>
          <w:sz w:val="25"/>
        </w:rPr>
      </w:pPr>
    </w:p>
    <w:p w:rsidR="00B31E57" w:rsidRPr="00D65725" w:rsidRDefault="00C37189">
      <w:pPr>
        <w:pStyle w:val="Titre1"/>
        <w:spacing w:before="196"/>
        <w:ind w:left="1466"/>
        <w:jc w:val="both"/>
        <w:rPr>
          <w:b/>
        </w:rPr>
      </w:pPr>
      <w:r w:rsidRPr="00D65725">
        <w:rPr>
          <w:b/>
          <w:color w:val="2D74B5"/>
          <w:spacing w:val="-2"/>
          <w:sz w:val="25"/>
        </w:rPr>
        <w:t>Connexion des capteurs de rétro</w:t>
      </w:r>
      <w:r w:rsidR="00D65725" w:rsidRPr="00D65725">
        <w:rPr>
          <w:b/>
          <w:color w:val="2D74B5"/>
          <w:spacing w:val="-2"/>
          <w:sz w:val="25"/>
        </w:rPr>
        <w:t xml:space="preserve">signalisation logique </w:t>
      </w:r>
      <w:r w:rsidRPr="00D65725">
        <w:rPr>
          <w:b/>
          <w:color w:val="2D74B5"/>
          <w:spacing w:val="-2"/>
          <w:sz w:val="25"/>
        </w:rPr>
        <w:t xml:space="preserve"> au module RB5350</w:t>
      </w:r>
    </w:p>
    <w:p w:rsidR="00B31E57" w:rsidRDefault="00C37189">
      <w:pPr>
        <w:pStyle w:val="Corpsdetexte"/>
        <w:spacing w:before="25" w:line="259" w:lineRule="auto"/>
        <w:ind w:left="140" w:right="144"/>
        <w:jc w:val="both"/>
      </w:pPr>
      <w:r>
        <w:rPr>
          <w:sz w:val="22"/>
        </w:rPr>
        <w:t xml:space="preserve">Le module RB5350 peut </w:t>
      </w:r>
      <w:r>
        <w:rPr>
          <w:sz w:val="22"/>
        </w:rPr>
        <w:t>être connecté à tout type de capteur équipé d'une sortie logique ou d'une sortie de type collecteur ouvert, par exemple un contacteur, un capteur à effet Hall, un capteur de courant, un capteur infrarouge (IR), etc.</w:t>
      </w:r>
      <w:bookmarkStart w:id="7" w:name="_GoBack"/>
      <w:bookmarkEnd w:id="7"/>
    </w:p>
    <w:p w:rsidR="00B31E57" w:rsidRDefault="00B31E57">
      <w:pPr>
        <w:pStyle w:val="Corpsdetexte"/>
        <w:spacing w:line="259" w:lineRule="auto"/>
        <w:jc w:val="both"/>
      </w:pPr>
    </w:p>
    <w:p w:rsidR="00D65725" w:rsidRDefault="00D65725">
      <w:pPr>
        <w:pStyle w:val="Corpsdetexte"/>
        <w:spacing w:line="259" w:lineRule="auto"/>
        <w:jc w:val="both"/>
        <w:sectPr w:rsidR="00D65725">
          <w:pgSz w:w="11910" w:h="16840"/>
          <w:pgMar w:top="1800" w:right="992" w:bottom="1760" w:left="992" w:header="495" w:footer="1567" w:gutter="0"/>
          <w:cols w:space="708"/>
        </w:sectPr>
      </w:pPr>
      <w:r>
        <w:rPr>
          <w:noProof/>
          <w:sz w:val="20"/>
          <w:lang w:val="fr-FR" w:eastAsia="fr-FR"/>
        </w:rPr>
        <w:drawing>
          <wp:inline distT="0" distB="0" distL="0" distR="0" wp14:anchorId="74C27943" wp14:editId="63B2EF81">
            <wp:extent cx="5911850" cy="3536950"/>
            <wp:effectExtent l="0" t="0" r="0" b="6350"/>
            <wp:docPr id="18" name="Imag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8425" cy="3534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E57" w:rsidRDefault="00B31E57" w:rsidP="00D65725">
      <w:pPr>
        <w:rPr>
          <w:sz w:val="20"/>
        </w:rPr>
      </w:pPr>
    </w:p>
    <w:p w:rsidR="00B31E57" w:rsidRPr="00D65725" w:rsidRDefault="00C37189">
      <w:pPr>
        <w:pStyle w:val="Titre1"/>
        <w:spacing w:before="305"/>
        <w:ind w:left="0" w:right="6916"/>
        <w:jc w:val="center"/>
        <w:rPr>
          <w:b/>
        </w:rPr>
      </w:pPr>
      <w:bookmarkStart w:id="8" w:name="_bookmark7"/>
      <w:bookmarkEnd w:id="8"/>
      <w:r w:rsidRPr="00D65725">
        <w:rPr>
          <w:b/>
          <w:color w:val="2D74B5"/>
          <w:spacing w:val="-2"/>
          <w:sz w:val="25"/>
        </w:rPr>
        <w:t xml:space="preserve">Programmation du </w:t>
      </w:r>
      <w:r w:rsidRPr="00D65725">
        <w:rPr>
          <w:b/>
          <w:color w:val="2D74B5"/>
          <w:spacing w:val="-2"/>
          <w:sz w:val="25"/>
        </w:rPr>
        <w:t>module</w:t>
      </w:r>
    </w:p>
    <w:p w:rsidR="00B31E57" w:rsidRDefault="00C37189">
      <w:pPr>
        <w:pStyle w:val="Titre1"/>
        <w:spacing w:before="66"/>
        <w:ind w:left="0" w:right="2"/>
        <w:jc w:val="center"/>
      </w:pPr>
      <w:bookmarkStart w:id="9" w:name="_bookmark8"/>
      <w:bookmarkEnd w:id="9"/>
      <w:r>
        <w:rPr>
          <w:color w:val="2D74B5"/>
          <w:spacing w:val="-2"/>
          <w:sz w:val="25"/>
        </w:rPr>
        <w:t>Programmation de l'adresse du module</w:t>
      </w:r>
    </w:p>
    <w:p w:rsidR="00B31E57" w:rsidRDefault="00C37189">
      <w:pPr>
        <w:pStyle w:val="Corpsdetexte"/>
        <w:spacing w:before="25" w:line="259" w:lineRule="auto"/>
        <w:ind w:left="140" w:right="141"/>
        <w:jc w:val="both"/>
      </w:pPr>
      <w:r>
        <w:rPr>
          <w:sz w:val="22"/>
        </w:rPr>
        <w:t>Pour programmer l'adresse de base (pour les entrées des sections de voie 1-16) du module, procédez comme suit :</w:t>
      </w:r>
    </w:p>
    <w:p w:rsidR="00B31E57" w:rsidRDefault="00C37189">
      <w:pPr>
        <w:pStyle w:val="Paragraphedeliste"/>
        <w:numPr>
          <w:ilvl w:val="0"/>
          <w:numId w:val="2"/>
        </w:numPr>
        <w:tabs>
          <w:tab w:val="left" w:pos="918"/>
        </w:tabs>
        <w:spacing w:before="1" w:line="256" w:lineRule="auto"/>
        <w:ind w:right="146"/>
        <w:jc w:val="both"/>
        <w:rPr>
          <w:sz w:val="24"/>
        </w:rPr>
      </w:pPr>
      <w:r>
        <w:t>Entrez dans le mode de programmation du module en appuyant sur le bouton pendant 2 secondes, la diod</w:t>
      </w:r>
      <w:r>
        <w:t>e supérieure doit s'allumer en blanc.</w:t>
      </w:r>
    </w:p>
    <w:p w:rsidR="00B31E57" w:rsidRDefault="00C37189">
      <w:pPr>
        <w:pStyle w:val="Paragraphedeliste"/>
        <w:numPr>
          <w:ilvl w:val="0"/>
          <w:numId w:val="2"/>
        </w:numPr>
        <w:tabs>
          <w:tab w:val="left" w:pos="918"/>
        </w:tabs>
        <w:spacing w:before="5" w:line="259" w:lineRule="auto"/>
        <w:ind w:right="137"/>
        <w:jc w:val="both"/>
        <w:rPr>
          <w:sz w:val="24"/>
        </w:rPr>
      </w:pPr>
      <w:r>
        <w:t xml:space="preserve">Commutez les aiguillages avec l'adresse </w:t>
      </w:r>
      <w:r>
        <w:rPr>
          <w:i/>
          <w:u w:val="single"/>
        </w:rPr>
        <w:t>(le décodeur attend la commutation des aiguillages dans la norme RCN-213, première adresse = 4)</w:t>
      </w:r>
      <w:r>
        <w:t xml:space="preserve">, qui doit être définie comme adresse du module. La diode d'état doit alors changer de couleur, confirmant l'acceptation de l'adresse et la fin </w:t>
      </w:r>
      <w:r>
        <w:rPr>
          <w:spacing w:val="-2"/>
        </w:rPr>
        <w:t>de la programmation.</w:t>
      </w:r>
    </w:p>
    <w:p w:rsidR="00B31E57" w:rsidRDefault="00B31E57">
      <w:pPr>
        <w:pStyle w:val="Corpsdetexte"/>
        <w:spacing w:before="64"/>
      </w:pPr>
    </w:p>
    <w:p w:rsidR="00B31E57" w:rsidRDefault="00C37189">
      <w:pPr>
        <w:pStyle w:val="Titre1"/>
        <w:spacing w:before="0"/>
        <w:ind w:left="2" w:right="3"/>
        <w:jc w:val="center"/>
      </w:pPr>
      <w:bookmarkStart w:id="10" w:name="_bookmark9"/>
      <w:bookmarkEnd w:id="10"/>
      <w:r>
        <w:rPr>
          <w:color w:val="2D74B5"/>
          <w:spacing w:val="-2"/>
          <w:sz w:val="25"/>
        </w:rPr>
        <w:t xml:space="preserve">Programmation de l'adresse en modifiant le CV en mode </w:t>
      </w:r>
      <w:r>
        <w:rPr>
          <w:color w:val="2D74B5"/>
          <w:spacing w:val="-5"/>
          <w:sz w:val="25"/>
        </w:rPr>
        <w:t>PoM</w:t>
      </w:r>
    </w:p>
    <w:p w:rsidR="00B31E57" w:rsidRDefault="00C37189">
      <w:pPr>
        <w:pStyle w:val="Corpsdetexte"/>
        <w:spacing w:before="25"/>
        <w:ind w:left="140"/>
        <w:jc w:val="both"/>
      </w:pPr>
      <w:r>
        <w:rPr>
          <w:sz w:val="22"/>
        </w:rPr>
        <w:t>Important : dans ce mode, il est</w:t>
      </w:r>
      <w:r>
        <w:rPr>
          <w:sz w:val="22"/>
        </w:rPr>
        <w:t xml:space="preserve"> également possible de modifier l'adresse de base des entrées supplémentaires</w:t>
      </w:r>
      <w:r>
        <w:rPr>
          <w:spacing w:val="-5"/>
          <w:sz w:val="22"/>
        </w:rPr>
        <w:t xml:space="preserve"> 5V.</w:t>
      </w:r>
    </w:p>
    <w:p w:rsidR="00B31E57" w:rsidRDefault="00C37189">
      <w:pPr>
        <w:pStyle w:val="Paragraphedeliste"/>
        <w:numPr>
          <w:ilvl w:val="0"/>
          <w:numId w:val="1"/>
        </w:numPr>
        <w:tabs>
          <w:tab w:val="left" w:pos="917"/>
        </w:tabs>
        <w:spacing w:before="182"/>
        <w:ind w:left="917" w:hanging="359"/>
        <w:rPr>
          <w:sz w:val="24"/>
        </w:rPr>
      </w:pPr>
      <w:r>
        <w:t xml:space="preserve">Assurez-vous que le bus DCC est actif et connecté (la diode d'état doit être allumée </w:t>
      </w:r>
      <w:r>
        <w:rPr>
          <w:spacing w:val="-5"/>
        </w:rPr>
        <w:t>en</w:t>
      </w:r>
    </w:p>
    <w:p w:rsidR="00B31E57" w:rsidRDefault="00C37189">
      <w:pPr>
        <w:pStyle w:val="Corpsdetexte"/>
        <w:spacing w:before="24"/>
        <w:ind w:left="918"/>
      </w:pPr>
      <w:r>
        <w:rPr>
          <w:spacing w:val="-2"/>
          <w:sz w:val="22"/>
        </w:rPr>
        <w:t>vert)</w:t>
      </w:r>
    </w:p>
    <w:p w:rsidR="00B31E57" w:rsidRDefault="00C37189">
      <w:pPr>
        <w:pStyle w:val="Paragraphedeliste"/>
        <w:numPr>
          <w:ilvl w:val="0"/>
          <w:numId w:val="1"/>
        </w:numPr>
        <w:tabs>
          <w:tab w:val="left" w:pos="918"/>
        </w:tabs>
        <w:spacing w:before="24" w:line="259" w:lineRule="auto"/>
        <w:ind w:right="146"/>
        <w:jc w:val="both"/>
        <w:rPr>
          <w:sz w:val="24"/>
        </w:rPr>
      </w:pPr>
      <w:r>
        <w:t>Accédez au mode de programmation du module en appuyant sur le bouton pendant 2 s</w:t>
      </w:r>
      <w:r>
        <w:t>econdes, la diode supérieure doit s'allumer en blanc.</w:t>
      </w:r>
    </w:p>
    <w:p w:rsidR="00B31E57" w:rsidRDefault="00C37189">
      <w:pPr>
        <w:pStyle w:val="Paragraphedeliste"/>
        <w:numPr>
          <w:ilvl w:val="0"/>
          <w:numId w:val="1"/>
        </w:numPr>
        <w:tabs>
          <w:tab w:val="left" w:pos="918"/>
        </w:tabs>
        <w:spacing w:before="0" w:line="259" w:lineRule="auto"/>
        <w:ind w:right="138"/>
        <w:jc w:val="both"/>
        <w:rPr>
          <w:sz w:val="24"/>
        </w:rPr>
      </w:pPr>
      <w:r>
        <w:t xml:space="preserve">À partir de n'importe quel appareil connecté à la centrale en mode PoM pour la locomotive avec l'adresse 9999, modifiez CV112 pour régler l'adresse des entrées des sections de voie ou CV113 pour régler </w:t>
      </w:r>
      <w:r>
        <w:t>l'adresse des entrées 5V.</w:t>
      </w:r>
    </w:p>
    <w:p w:rsidR="00B31E57" w:rsidRDefault="00C37189">
      <w:pPr>
        <w:pStyle w:val="Paragraphedeliste"/>
        <w:numPr>
          <w:ilvl w:val="0"/>
          <w:numId w:val="1"/>
        </w:numPr>
        <w:tabs>
          <w:tab w:val="left" w:pos="917"/>
        </w:tabs>
        <w:spacing w:before="0"/>
        <w:ind w:left="917" w:hanging="359"/>
        <w:jc w:val="both"/>
        <w:rPr>
          <w:sz w:val="24"/>
        </w:rPr>
      </w:pPr>
      <w:r>
        <w:t xml:space="preserve">Quittez le mode de programmation en appuyant sur le bouton pendant 2 secondes, la diode supérieure doit </w:t>
      </w:r>
      <w:r>
        <w:rPr>
          <w:spacing w:val="-2"/>
        </w:rPr>
        <w:t>s'allumer</w:t>
      </w:r>
    </w:p>
    <w:p w:rsidR="00B31E57" w:rsidRDefault="00C37189">
      <w:pPr>
        <w:pStyle w:val="Corpsdetexte"/>
        <w:spacing w:before="21"/>
        <w:ind w:left="918"/>
        <w:jc w:val="both"/>
      </w:pPr>
      <w:r>
        <w:rPr>
          <w:sz w:val="22"/>
        </w:rPr>
        <w:t xml:space="preserve">en </w:t>
      </w:r>
      <w:r>
        <w:rPr>
          <w:spacing w:val="-2"/>
          <w:sz w:val="22"/>
        </w:rPr>
        <w:t>vert.</w:t>
      </w:r>
    </w:p>
    <w:p w:rsidR="00B31E57" w:rsidRDefault="00B31E57">
      <w:pPr>
        <w:pStyle w:val="Corpsdetexte"/>
        <w:jc w:val="both"/>
        <w:sectPr w:rsidR="00B31E57">
          <w:pgSz w:w="11910" w:h="16840"/>
          <w:pgMar w:top="1800" w:right="992" w:bottom="1760" w:left="992" w:header="495" w:footer="1567" w:gutter="0"/>
          <w:cols w:space="708"/>
        </w:sectPr>
      </w:pPr>
    </w:p>
    <w:p w:rsidR="00B31E57" w:rsidRDefault="00C37189">
      <w:pPr>
        <w:pStyle w:val="Titre1"/>
        <w:spacing w:after="26"/>
      </w:pPr>
      <w:bookmarkStart w:id="11" w:name="_bookmark10"/>
      <w:bookmarkEnd w:id="11"/>
      <w:r>
        <w:rPr>
          <w:color w:val="2D74B5"/>
          <w:spacing w:val="-2"/>
          <w:sz w:val="25"/>
        </w:rPr>
        <w:lastRenderedPageBreak/>
        <w:t xml:space="preserve">Tableau de configuration </w:t>
      </w:r>
      <w:r>
        <w:rPr>
          <w:color w:val="2D74B5"/>
          <w:spacing w:val="-5"/>
          <w:sz w:val="25"/>
        </w:rPr>
        <w:t>CV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960"/>
        <w:gridCol w:w="1080"/>
        <w:gridCol w:w="7074"/>
      </w:tblGrid>
      <w:tr w:rsidR="00B31E57">
        <w:trPr>
          <w:trHeight w:val="582"/>
        </w:trPr>
        <w:tc>
          <w:tcPr>
            <w:tcW w:w="521" w:type="dxa"/>
          </w:tcPr>
          <w:p w:rsidR="00B31E57" w:rsidRDefault="00C37189">
            <w:pPr>
              <w:pStyle w:val="TableParagraph"/>
              <w:spacing w:before="155"/>
              <w:ind w:left="137"/>
              <w:rPr>
                <w:b/>
              </w:rPr>
            </w:pPr>
            <w:r>
              <w:rPr>
                <w:b/>
                <w:spacing w:val="-5"/>
                <w:sz w:val="20"/>
              </w:rPr>
              <w:t>CV</w:t>
            </w:r>
          </w:p>
        </w:tc>
        <w:tc>
          <w:tcPr>
            <w:tcW w:w="960" w:type="dxa"/>
          </w:tcPr>
          <w:p w:rsidR="00B31E57" w:rsidRDefault="00C37189">
            <w:pPr>
              <w:pStyle w:val="TableParagraph"/>
              <w:spacing w:before="155"/>
              <w:ind w:left="98"/>
              <w:rPr>
                <w:b/>
              </w:rPr>
            </w:pPr>
            <w:r>
              <w:rPr>
                <w:b/>
                <w:spacing w:val="-2"/>
                <w:sz w:val="20"/>
              </w:rPr>
              <w:t>Valeur</w:t>
            </w:r>
          </w:p>
        </w:tc>
        <w:tc>
          <w:tcPr>
            <w:tcW w:w="1080" w:type="dxa"/>
          </w:tcPr>
          <w:p w:rsidR="00B31E57" w:rsidRDefault="00C37189">
            <w:pPr>
              <w:pStyle w:val="TableParagraph"/>
              <w:spacing w:before="20"/>
              <w:ind w:left="96" w:firstLine="62"/>
              <w:rPr>
                <w:b/>
              </w:rPr>
            </w:pPr>
            <w:r>
              <w:rPr>
                <w:b/>
                <w:spacing w:val="-2"/>
                <w:sz w:val="20"/>
              </w:rPr>
              <w:t>Valeur par défaut</w:t>
            </w:r>
          </w:p>
        </w:tc>
        <w:tc>
          <w:tcPr>
            <w:tcW w:w="7074" w:type="dxa"/>
          </w:tcPr>
          <w:p w:rsidR="00B31E57" w:rsidRDefault="00C37189">
            <w:pPr>
              <w:pStyle w:val="TableParagraph"/>
              <w:spacing w:before="155"/>
              <w:ind w:left="10"/>
              <w:jc w:val="center"/>
              <w:rPr>
                <w:b/>
              </w:rPr>
            </w:pPr>
            <w:r>
              <w:rPr>
                <w:b/>
                <w:spacing w:val="-4"/>
                <w:sz w:val="20"/>
              </w:rPr>
              <w:t>Description</w:t>
            </w:r>
          </w:p>
        </w:tc>
      </w:tr>
      <w:tr w:rsidR="00B31E57">
        <w:trPr>
          <w:trHeight w:val="582"/>
        </w:trPr>
        <w:tc>
          <w:tcPr>
            <w:tcW w:w="521" w:type="dxa"/>
          </w:tcPr>
          <w:p w:rsidR="00B31E57" w:rsidRDefault="00C37189">
            <w:pPr>
              <w:pStyle w:val="TableParagraph"/>
              <w:spacing w:before="155"/>
              <w:ind w:left="72"/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60" w:type="dxa"/>
          </w:tcPr>
          <w:p w:rsidR="00B31E57" w:rsidRDefault="00C37189">
            <w:pPr>
              <w:pStyle w:val="TableParagraph"/>
              <w:spacing w:before="155"/>
            </w:pPr>
            <w:r>
              <w:rPr>
                <w:spacing w:val="-2"/>
                <w:sz w:val="20"/>
              </w:rPr>
              <w:t>1..20</w:t>
            </w:r>
          </w:p>
        </w:tc>
        <w:tc>
          <w:tcPr>
            <w:tcW w:w="1080" w:type="dxa"/>
          </w:tcPr>
          <w:p w:rsidR="00B31E57" w:rsidRDefault="00C37189">
            <w:pPr>
              <w:pStyle w:val="TableParagraph"/>
              <w:spacing w:before="155"/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74" w:type="dxa"/>
          </w:tcPr>
          <w:p w:rsidR="00B31E57" w:rsidRDefault="00C37189">
            <w:pPr>
              <w:pStyle w:val="TableParagraph"/>
              <w:spacing w:before="44"/>
              <w:ind w:left="70"/>
            </w:pPr>
            <w:r>
              <w:rPr>
                <w:sz w:val="20"/>
              </w:rPr>
              <w:t xml:space="preserve">Adresse </w:t>
            </w:r>
            <w:r>
              <w:rPr>
                <w:sz w:val="20"/>
              </w:rPr>
              <w:t xml:space="preserve">du décodeur (adresse des entrées </w:t>
            </w:r>
            <w:r>
              <w:rPr>
                <w:spacing w:val="-2"/>
                <w:sz w:val="20"/>
              </w:rPr>
              <w:t>de courant) :</w:t>
            </w:r>
          </w:p>
          <w:p w:rsidR="00B31E57" w:rsidRDefault="00C37189">
            <w:pPr>
              <w:pStyle w:val="TableParagraph"/>
              <w:spacing w:before="1" w:line="249" w:lineRule="exact"/>
              <w:ind w:left="70"/>
            </w:pPr>
            <w:r>
              <w:rPr>
                <w:sz w:val="20"/>
              </w:rPr>
              <w:t xml:space="preserve">Adresse </w:t>
            </w:r>
            <w:r>
              <w:rPr>
                <w:spacing w:val="-2"/>
                <w:sz w:val="20"/>
              </w:rPr>
              <w:t>du décodeur (courte)</w:t>
            </w:r>
          </w:p>
        </w:tc>
      </w:tr>
      <w:tr w:rsidR="00B31E57">
        <w:trPr>
          <w:trHeight w:val="292"/>
        </w:trPr>
        <w:tc>
          <w:tcPr>
            <w:tcW w:w="521" w:type="dxa"/>
          </w:tcPr>
          <w:p w:rsidR="00B31E57" w:rsidRDefault="00C37189">
            <w:pPr>
              <w:pStyle w:val="TableParagraph"/>
              <w:spacing w:line="261" w:lineRule="exact"/>
              <w:ind w:left="72"/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960" w:type="dxa"/>
          </w:tcPr>
          <w:p w:rsidR="00B31E57" w:rsidRDefault="00C37189">
            <w:pPr>
              <w:pStyle w:val="TableParagraph"/>
              <w:spacing w:line="261" w:lineRule="exact"/>
            </w:pPr>
            <w:r>
              <w:rPr>
                <w:spacing w:val="-2"/>
                <w:sz w:val="20"/>
              </w:rPr>
              <w:t>0..255</w:t>
            </w:r>
          </w:p>
        </w:tc>
        <w:tc>
          <w:tcPr>
            <w:tcW w:w="1080" w:type="dxa"/>
          </w:tcPr>
          <w:p w:rsidR="00B31E57" w:rsidRDefault="00B31E57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074" w:type="dxa"/>
          </w:tcPr>
          <w:p w:rsidR="00B31E57" w:rsidRDefault="00C37189">
            <w:pPr>
              <w:pStyle w:val="TableParagraph"/>
              <w:spacing w:before="23" w:line="249" w:lineRule="exact"/>
              <w:ind w:left="70"/>
            </w:pPr>
            <w:r>
              <w:rPr>
                <w:sz w:val="20"/>
              </w:rPr>
              <w:t xml:space="preserve">Version du logiciel </w:t>
            </w:r>
            <w:r>
              <w:rPr>
                <w:spacing w:val="-2"/>
                <w:sz w:val="20"/>
              </w:rPr>
              <w:t>du décodeur</w:t>
            </w:r>
          </w:p>
        </w:tc>
      </w:tr>
      <w:tr w:rsidR="00B31E57">
        <w:trPr>
          <w:trHeight w:val="873"/>
        </w:trPr>
        <w:tc>
          <w:tcPr>
            <w:tcW w:w="521" w:type="dxa"/>
          </w:tcPr>
          <w:p w:rsidR="00B31E57" w:rsidRDefault="00B31E57">
            <w:pPr>
              <w:pStyle w:val="TableParagraph"/>
              <w:spacing w:before="32"/>
              <w:ind w:left="0"/>
            </w:pPr>
          </w:p>
          <w:p w:rsidR="00B31E57" w:rsidRDefault="00C37189">
            <w:pPr>
              <w:pStyle w:val="TableParagraph"/>
              <w:spacing w:before="1"/>
              <w:ind w:left="72"/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960" w:type="dxa"/>
          </w:tcPr>
          <w:p w:rsidR="00B31E57" w:rsidRDefault="00B31E57">
            <w:pPr>
              <w:pStyle w:val="TableParagraph"/>
              <w:spacing w:before="32"/>
              <w:ind w:left="0"/>
            </w:pPr>
          </w:p>
          <w:p w:rsidR="00B31E57" w:rsidRDefault="00C37189">
            <w:pPr>
              <w:pStyle w:val="TableParagraph"/>
              <w:spacing w:before="1"/>
            </w:pPr>
            <w:r>
              <w:rPr>
                <w:spacing w:val="-2"/>
                <w:sz w:val="20"/>
              </w:rPr>
              <w:t>0..255</w:t>
            </w:r>
          </w:p>
        </w:tc>
        <w:tc>
          <w:tcPr>
            <w:tcW w:w="1080" w:type="dxa"/>
          </w:tcPr>
          <w:p w:rsidR="00B31E57" w:rsidRDefault="00B31E57">
            <w:pPr>
              <w:pStyle w:val="TableParagraph"/>
              <w:spacing w:before="32"/>
              <w:ind w:left="0"/>
            </w:pPr>
          </w:p>
          <w:p w:rsidR="00B31E57" w:rsidRDefault="00C37189">
            <w:pPr>
              <w:pStyle w:val="TableParagraph"/>
              <w:spacing w:before="1"/>
            </w:pPr>
            <w:r>
              <w:rPr>
                <w:spacing w:val="-5"/>
                <w:sz w:val="20"/>
              </w:rPr>
              <w:t>172</w:t>
            </w:r>
          </w:p>
        </w:tc>
        <w:tc>
          <w:tcPr>
            <w:tcW w:w="7074" w:type="dxa"/>
          </w:tcPr>
          <w:p w:rsidR="00B31E57" w:rsidRDefault="00C37189">
            <w:pPr>
              <w:pStyle w:val="TableParagraph"/>
              <w:spacing w:before="68" w:line="267" w:lineRule="exact"/>
              <w:ind w:left="70"/>
            </w:pPr>
            <w:r>
              <w:rPr>
                <w:sz w:val="20"/>
              </w:rPr>
              <w:t xml:space="preserve">Code fabricant / Réinitialisation </w:t>
            </w:r>
            <w:r>
              <w:rPr>
                <w:spacing w:val="-2"/>
                <w:sz w:val="20"/>
              </w:rPr>
              <w:t>du décodeur :</w:t>
            </w:r>
          </w:p>
          <w:p w:rsidR="00B31E57" w:rsidRDefault="00C37189">
            <w:pPr>
              <w:pStyle w:val="TableParagraph"/>
              <w:spacing w:before="0" w:line="267" w:lineRule="exact"/>
              <w:ind w:left="70"/>
            </w:pPr>
            <w:r>
              <w:rPr>
                <w:sz w:val="20"/>
              </w:rPr>
              <w:t xml:space="preserve">Code fabricant / L'enregistrement d'une valeur quelconque entraîne </w:t>
            </w:r>
            <w:r>
              <w:rPr>
                <w:sz w:val="20"/>
              </w:rPr>
              <w:t xml:space="preserve">la réinitialisation du décodeur </w:t>
            </w:r>
            <w:r>
              <w:rPr>
                <w:spacing w:val="-5"/>
                <w:sz w:val="20"/>
              </w:rPr>
              <w:t>à</w:t>
            </w:r>
          </w:p>
          <w:p w:rsidR="00B31E57" w:rsidRDefault="00C37189">
            <w:pPr>
              <w:pStyle w:val="TableParagraph"/>
              <w:spacing w:before="1" w:line="249" w:lineRule="exact"/>
              <w:ind w:left="70"/>
            </w:pPr>
            <w:r>
              <w:rPr>
                <w:sz w:val="20"/>
              </w:rPr>
              <w:t xml:space="preserve">réglages </w:t>
            </w:r>
            <w:r>
              <w:rPr>
                <w:spacing w:val="-2"/>
                <w:sz w:val="20"/>
              </w:rPr>
              <w:t>d'usine</w:t>
            </w:r>
          </w:p>
        </w:tc>
      </w:tr>
      <w:tr w:rsidR="00B31E57">
        <w:trPr>
          <w:trHeight w:val="875"/>
        </w:trPr>
        <w:tc>
          <w:tcPr>
            <w:tcW w:w="521" w:type="dxa"/>
          </w:tcPr>
          <w:p w:rsidR="00B31E57" w:rsidRDefault="00B31E57">
            <w:pPr>
              <w:pStyle w:val="TableParagraph"/>
              <w:spacing w:before="35"/>
              <w:ind w:left="0"/>
            </w:pPr>
          </w:p>
          <w:p w:rsidR="00B31E57" w:rsidRDefault="00C37189">
            <w:pPr>
              <w:pStyle w:val="TableParagraph"/>
              <w:spacing w:before="0"/>
              <w:ind w:left="72"/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960" w:type="dxa"/>
          </w:tcPr>
          <w:p w:rsidR="00B31E57" w:rsidRDefault="00B31E57">
            <w:pPr>
              <w:pStyle w:val="TableParagraph"/>
              <w:spacing w:before="35"/>
              <w:ind w:left="0"/>
            </w:pPr>
          </w:p>
          <w:p w:rsidR="00B31E57" w:rsidRDefault="00C37189">
            <w:pPr>
              <w:pStyle w:val="TableParagraph"/>
              <w:spacing w:before="0"/>
            </w:pPr>
            <w:r>
              <w:rPr>
                <w:spacing w:val="-2"/>
                <w:sz w:val="20"/>
              </w:rPr>
              <w:t>0..100</w:t>
            </w:r>
          </w:p>
        </w:tc>
        <w:tc>
          <w:tcPr>
            <w:tcW w:w="1080" w:type="dxa"/>
          </w:tcPr>
          <w:p w:rsidR="00B31E57" w:rsidRDefault="00B31E57">
            <w:pPr>
              <w:pStyle w:val="TableParagraph"/>
              <w:spacing w:before="35"/>
              <w:ind w:left="0"/>
            </w:pPr>
          </w:p>
          <w:p w:rsidR="00B31E57" w:rsidRDefault="00C37189">
            <w:pPr>
              <w:pStyle w:val="TableParagraph"/>
              <w:spacing w:before="0"/>
            </w:pPr>
            <w:r>
              <w:rPr>
                <w:spacing w:val="-5"/>
                <w:sz w:val="20"/>
              </w:rPr>
              <w:t>53</w:t>
            </w:r>
          </w:p>
        </w:tc>
        <w:tc>
          <w:tcPr>
            <w:tcW w:w="7074" w:type="dxa"/>
          </w:tcPr>
          <w:p w:rsidR="00B31E57" w:rsidRDefault="00C37189">
            <w:pPr>
              <w:pStyle w:val="TableParagraph"/>
              <w:spacing w:before="68"/>
              <w:ind w:left="70"/>
            </w:pPr>
            <w:r>
              <w:rPr>
                <w:sz w:val="20"/>
              </w:rPr>
              <w:t>Code produit</w:t>
            </w:r>
            <w:r>
              <w:rPr>
                <w:spacing w:val="-5"/>
                <w:sz w:val="20"/>
              </w:rPr>
              <w:t xml:space="preserve"> 1 :</w:t>
            </w:r>
          </w:p>
          <w:p w:rsidR="00B31E57" w:rsidRDefault="00C37189">
            <w:pPr>
              <w:pStyle w:val="TableParagraph"/>
              <w:spacing w:before="1"/>
              <w:ind w:left="70"/>
            </w:pPr>
            <w:r>
              <w:rPr>
                <w:sz w:val="20"/>
              </w:rPr>
              <w:t xml:space="preserve">Code produit 1, en </w:t>
            </w:r>
            <w:r>
              <w:rPr>
                <w:spacing w:val="-2"/>
                <w:sz w:val="20"/>
              </w:rPr>
              <w:t xml:space="preserve">lecture </w:t>
            </w:r>
            <w:r>
              <w:rPr>
                <w:sz w:val="20"/>
              </w:rPr>
              <w:t>seule</w:t>
            </w:r>
            <w:r>
              <w:rPr>
                <w:spacing w:val="-2"/>
                <w:sz w:val="20"/>
              </w:rPr>
              <w:t>.</w:t>
            </w:r>
          </w:p>
          <w:p w:rsidR="00B31E57" w:rsidRDefault="00C37189">
            <w:pPr>
              <w:pStyle w:val="TableParagraph"/>
              <w:spacing w:before="0" w:line="249" w:lineRule="exact"/>
              <w:ind w:left="70"/>
            </w:pPr>
            <w:r>
              <w:rPr>
                <w:sz w:val="20"/>
              </w:rPr>
              <w:t xml:space="preserve">Valeur X du code produit au format </w:t>
            </w:r>
            <w:r>
              <w:rPr>
                <w:spacing w:val="-2"/>
                <w:sz w:val="20"/>
              </w:rPr>
              <w:t>RBXXYY</w:t>
            </w:r>
          </w:p>
        </w:tc>
      </w:tr>
      <w:tr w:rsidR="00B31E57">
        <w:trPr>
          <w:trHeight w:val="806"/>
        </w:trPr>
        <w:tc>
          <w:tcPr>
            <w:tcW w:w="521" w:type="dxa"/>
          </w:tcPr>
          <w:p w:rsidR="00B31E57" w:rsidRDefault="00C37189">
            <w:pPr>
              <w:pStyle w:val="TableParagraph"/>
              <w:spacing w:before="268"/>
              <w:ind w:left="72"/>
            </w:pPr>
            <w:r>
              <w:rPr>
                <w:spacing w:val="-5"/>
                <w:sz w:val="20"/>
              </w:rPr>
              <w:t>111</w:t>
            </w:r>
          </w:p>
        </w:tc>
        <w:tc>
          <w:tcPr>
            <w:tcW w:w="960" w:type="dxa"/>
          </w:tcPr>
          <w:p w:rsidR="00B31E57" w:rsidRDefault="00C37189">
            <w:pPr>
              <w:pStyle w:val="TableParagraph"/>
              <w:spacing w:before="268"/>
            </w:pPr>
            <w:r>
              <w:rPr>
                <w:spacing w:val="-2"/>
                <w:sz w:val="20"/>
              </w:rPr>
              <w:t>0..100</w:t>
            </w:r>
          </w:p>
        </w:tc>
        <w:tc>
          <w:tcPr>
            <w:tcW w:w="1080" w:type="dxa"/>
          </w:tcPr>
          <w:p w:rsidR="00B31E57" w:rsidRDefault="00C37189">
            <w:pPr>
              <w:pStyle w:val="TableParagraph"/>
              <w:spacing w:before="268"/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7074" w:type="dxa"/>
          </w:tcPr>
          <w:p w:rsidR="00B31E57" w:rsidRDefault="00C37189">
            <w:pPr>
              <w:pStyle w:val="TableParagraph"/>
              <w:spacing w:before="0" w:line="268" w:lineRule="exact"/>
              <w:ind w:left="70"/>
            </w:pPr>
            <w:r>
              <w:rPr>
                <w:sz w:val="20"/>
              </w:rPr>
              <w:t>Code produit</w:t>
            </w:r>
            <w:r>
              <w:rPr>
                <w:spacing w:val="-5"/>
                <w:sz w:val="20"/>
              </w:rPr>
              <w:t xml:space="preserve"> 2 :</w:t>
            </w:r>
          </w:p>
          <w:p w:rsidR="00B31E57" w:rsidRDefault="00C37189">
            <w:pPr>
              <w:pStyle w:val="TableParagraph"/>
              <w:spacing w:before="0"/>
              <w:ind w:left="70"/>
            </w:pPr>
            <w:r>
              <w:rPr>
                <w:sz w:val="20"/>
              </w:rPr>
              <w:t xml:space="preserve">Code produit 2, en </w:t>
            </w:r>
            <w:r>
              <w:rPr>
                <w:spacing w:val="-2"/>
                <w:sz w:val="20"/>
              </w:rPr>
              <w:t xml:space="preserve">lecture </w:t>
            </w:r>
            <w:r>
              <w:rPr>
                <w:sz w:val="20"/>
              </w:rPr>
              <w:t>seule</w:t>
            </w:r>
            <w:r>
              <w:rPr>
                <w:spacing w:val="-2"/>
                <w:sz w:val="20"/>
              </w:rPr>
              <w:t>.</w:t>
            </w:r>
          </w:p>
          <w:p w:rsidR="00B31E57" w:rsidRDefault="00C37189">
            <w:pPr>
              <w:pStyle w:val="TableParagraph"/>
              <w:spacing w:before="0" w:line="249" w:lineRule="exact"/>
              <w:ind w:left="70"/>
            </w:pPr>
            <w:r>
              <w:rPr>
                <w:sz w:val="20"/>
              </w:rPr>
              <w:t xml:space="preserve">Valeur Y du code produit au </w:t>
            </w:r>
            <w:r>
              <w:rPr>
                <w:sz w:val="20"/>
              </w:rPr>
              <w:t xml:space="preserve">format </w:t>
            </w:r>
            <w:r>
              <w:rPr>
                <w:spacing w:val="-2"/>
                <w:sz w:val="20"/>
              </w:rPr>
              <w:t>RBXXYY</w:t>
            </w:r>
          </w:p>
        </w:tc>
      </w:tr>
      <w:tr w:rsidR="00B31E57">
        <w:trPr>
          <w:trHeight w:val="292"/>
        </w:trPr>
        <w:tc>
          <w:tcPr>
            <w:tcW w:w="521" w:type="dxa"/>
          </w:tcPr>
          <w:p w:rsidR="00B31E57" w:rsidRDefault="00C37189">
            <w:pPr>
              <w:pStyle w:val="TableParagraph"/>
              <w:spacing w:line="261" w:lineRule="exact"/>
              <w:ind w:left="72"/>
            </w:pPr>
            <w:r>
              <w:rPr>
                <w:spacing w:val="-5"/>
                <w:sz w:val="20"/>
              </w:rPr>
              <w:t>113</w:t>
            </w:r>
          </w:p>
        </w:tc>
        <w:tc>
          <w:tcPr>
            <w:tcW w:w="960" w:type="dxa"/>
          </w:tcPr>
          <w:p w:rsidR="00B31E57" w:rsidRDefault="00C37189">
            <w:pPr>
              <w:pStyle w:val="TableParagraph"/>
              <w:spacing w:line="261" w:lineRule="exact"/>
            </w:pPr>
            <w:r>
              <w:rPr>
                <w:spacing w:val="-2"/>
                <w:sz w:val="20"/>
              </w:rPr>
              <w:t>0..20</w:t>
            </w:r>
          </w:p>
        </w:tc>
        <w:tc>
          <w:tcPr>
            <w:tcW w:w="1080" w:type="dxa"/>
          </w:tcPr>
          <w:p w:rsidR="00B31E57" w:rsidRDefault="00C37189">
            <w:pPr>
              <w:pStyle w:val="TableParagraph"/>
              <w:spacing w:line="261" w:lineRule="exact"/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74" w:type="dxa"/>
          </w:tcPr>
          <w:p w:rsidR="00B31E57" w:rsidRDefault="00C37189">
            <w:pPr>
              <w:pStyle w:val="TableParagraph"/>
              <w:spacing w:before="23" w:line="249" w:lineRule="exact"/>
              <w:ind w:left="70"/>
            </w:pPr>
            <w:r>
              <w:rPr>
                <w:sz w:val="20"/>
              </w:rPr>
              <w:t xml:space="preserve">Adresse du module d'entrées logiques </w:t>
            </w:r>
            <w:r>
              <w:rPr>
                <w:spacing w:val="-4"/>
                <w:sz w:val="20"/>
              </w:rPr>
              <w:t>(broche)</w:t>
            </w:r>
          </w:p>
        </w:tc>
      </w:tr>
      <w:tr w:rsidR="00B31E57">
        <w:trPr>
          <w:trHeight w:val="292"/>
        </w:trPr>
        <w:tc>
          <w:tcPr>
            <w:tcW w:w="521" w:type="dxa"/>
            <w:vMerge w:val="restart"/>
          </w:tcPr>
          <w:p w:rsidR="00B31E57" w:rsidRDefault="00B31E57">
            <w:pPr>
              <w:pStyle w:val="TableParagraph"/>
              <w:spacing w:before="37"/>
              <w:ind w:left="0"/>
            </w:pPr>
          </w:p>
          <w:p w:rsidR="00B31E57" w:rsidRDefault="00C37189">
            <w:pPr>
              <w:pStyle w:val="TableParagraph"/>
              <w:spacing w:before="0"/>
              <w:ind w:left="72"/>
            </w:pPr>
            <w:r>
              <w:rPr>
                <w:spacing w:val="-5"/>
                <w:sz w:val="20"/>
              </w:rPr>
              <w:t>114</w:t>
            </w:r>
          </w:p>
        </w:tc>
        <w:tc>
          <w:tcPr>
            <w:tcW w:w="960" w:type="dxa"/>
          </w:tcPr>
          <w:p w:rsidR="00B31E57" w:rsidRDefault="00C37189">
            <w:pPr>
              <w:pStyle w:val="TableParagraph"/>
              <w:spacing w:line="261" w:lineRule="exact"/>
            </w:pPr>
            <w:r>
              <w:rPr>
                <w:spacing w:val="-5"/>
                <w:sz w:val="20"/>
              </w:rPr>
              <w:t>bit</w:t>
            </w:r>
          </w:p>
        </w:tc>
        <w:tc>
          <w:tcPr>
            <w:tcW w:w="1080" w:type="dxa"/>
          </w:tcPr>
          <w:p w:rsidR="00B31E57" w:rsidRDefault="00B31E57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074" w:type="dxa"/>
          </w:tcPr>
          <w:p w:rsidR="00B31E57" w:rsidRDefault="00C37189">
            <w:pPr>
              <w:pStyle w:val="TableParagraph"/>
              <w:spacing w:before="23" w:line="249" w:lineRule="exact"/>
              <w:ind w:left="70"/>
            </w:pPr>
            <w:r>
              <w:rPr>
                <w:sz w:val="20"/>
              </w:rPr>
              <w:t xml:space="preserve">Inversion des entrées logiques </w:t>
            </w:r>
            <w:r>
              <w:rPr>
                <w:spacing w:val="-2"/>
                <w:sz w:val="20"/>
              </w:rPr>
              <w:t>(broche)</w:t>
            </w:r>
          </w:p>
        </w:tc>
      </w:tr>
      <w:tr w:rsidR="00B31E57">
        <w:trPr>
          <w:trHeight w:val="582"/>
        </w:trPr>
        <w:tc>
          <w:tcPr>
            <w:tcW w:w="521" w:type="dxa"/>
            <w:vMerge/>
            <w:tcBorders>
              <w:top w:val="nil"/>
            </w:tcBorders>
          </w:tcPr>
          <w:p w:rsidR="00B31E57" w:rsidRDefault="00B31E57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</w:tcPr>
          <w:p w:rsidR="00B31E57" w:rsidRDefault="00C37189">
            <w:pPr>
              <w:pStyle w:val="TableParagraph"/>
              <w:spacing w:before="155"/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080" w:type="dxa"/>
          </w:tcPr>
          <w:p w:rsidR="00B31E57" w:rsidRDefault="00C37189">
            <w:pPr>
              <w:pStyle w:val="TableParagraph"/>
              <w:spacing w:before="155"/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74" w:type="dxa"/>
          </w:tcPr>
          <w:p w:rsidR="00B31E57" w:rsidRDefault="00C37189">
            <w:pPr>
              <w:pStyle w:val="TableParagraph"/>
              <w:spacing w:before="44"/>
              <w:ind w:left="70"/>
            </w:pPr>
            <w:r>
              <w:rPr>
                <w:sz w:val="20"/>
              </w:rPr>
              <w:t>broche</w:t>
            </w:r>
            <w:r>
              <w:rPr>
                <w:spacing w:val="-5"/>
                <w:sz w:val="20"/>
              </w:rPr>
              <w:t xml:space="preserve"> 1 :</w:t>
            </w:r>
          </w:p>
          <w:p w:rsidR="00B31E57" w:rsidRDefault="00C37189">
            <w:pPr>
              <w:pStyle w:val="TableParagraph"/>
              <w:spacing w:before="1" w:line="249" w:lineRule="exact"/>
              <w:ind w:left="70"/>
            </w:pPr>
            <w:r>
              <w:rPr>
                <w:sz w:val="20"/>
              </w:rPr>
              <w:t>0-désactivé,</w:t>
            </w:r>
            <w:r>
              <w:rPr>
                <w:spacing w:val="-5"/>
                <w:sz w:val="20"/>
              </w:rPr>
              <w:t xml:space="preserve"> 1-activé.</w:t>
            </w:r>
          </w:p>
        </w:tc>
      </w:tr>
      <w:tr w:rsidR="00B31E57">
        <w:trPr>
          <w:trHeight w:val="1165"/>
        </w:trPr>
        <w:tc>
          <w:tcPr>
            <w:tcW w:w="521" w:type="dxa"/>
          </w:tcPr>
          <w:p w:rsidR="00B31E57" w:rsidRDefault="00B31E57">
            <w:pPr>
              <w:pStyle w:val="TableParagraph"/>
              <w:spacing w:before="179"/>
              <w:ind w:left="0"/>
            </w:pPr>
          </w:p>
          <w:p w:rsidR="00B31E57" w:rsidRDefault="00C37189">
            <w:pPr>
              <w:pStyle w:val="TableParagraph"/>
              <w:spacing w:before="0"/>
              <w:ind w:left="72"/>
            </w:pPr>
            <w:r>
              <w:rPr>
                <w:spacing w:val="-5"/>
                <w:sz w:val="20"/>
              </w:rPr>
              <w:t>115</w:t>
            </w:r>
          </w:p>
        </w:tc>
        <w:tc>
          <w:tcPr>
            <w:tcW w:w="960" w:type="dxa"/>
          </w:tcPr>
          <w:p w:rsidR="00B31E57" w:rsidRDefault="00B31E57">
            <w:pPr>
              <w:pStyle w:val="TableParagraph"/>
              <w:spacing w:before="179"/>
              <w:ind w:left="0"/>
            </w:pPr>
          </w:p>
          <w:p w:rsidR="00B31E57" w:rsidRDefault="00C37189">
            <w:pPr>
              <w:pStyle w:val="TableParagraph"/>
              <w:spacing w:before="0"/>
            </w:pPr>
            <w:r>
              <w:rPr>
                <w:spacing w:val="-2"/>
                <w:sz w:val="20"/>
              </w:rPr>
              <w:t>0..255</w:t>
            </w:r>
          </w:p>
        </w:tc>
        <w:tc>
          <w:tcPr>
            <w:tcW w:w="1080" w:type="dxa"/>
          </w:tcPr>
          <w:p w:rsidR="00B31E57" w:rsidRDefault="00B31E57">
            <w:pPr>
              <w:pStyle w:val="TableParagraph"/>
              <w:spacing w:before="179"/>
              <w:ind w:left="0"/>
            </w:pPr>
          </w:p>
          <w:p w:rsidR="00B31E57" w:rsidRDefault="00C37189">
            <w:pPr>
              <w:pStyle w:val="TableParagraph"/>
              <w:spacing w:before="0"/>
            </w:pPr>
            <w:r>
              <w:rPr>
                <w:spacing w:val="-5"/>
                <w:sz w:val="20"/>
              </w:rPr>
              <w:t>249</w:t>
            </w:r>
          </w:p>
        </w:tc>
        <w:tc>
          <w:tcPr>
            <w:tcW w:w="7074" w:type="dxa"/>
          </w:tcPr>
          <w:p w:rsidR="00B31E57" w:rsidRDefault="00C37189">
            <w:pPr>
              <w:pStyle w:val="TableParagraph"/>
              <w:spacing w:before="90"/>
              <w:ind w:left="70"/>
            </w:pPr>
            <w:r>
              <w:rPr>
                <w:sz w:val="20"/>
              </w:rPr>
              <w:t>Adresse de demande d'état (</w:t>
            </w:r>
            <w:r>
              <w:rPr>
                <w:spacing w:val="-2"/>
                <w:sz w:val="20"/>
              </w:rPr>
              <w:t xml:space="preserve">octet </w:t>
            </w:r>
            <w:r>
              <w:rPr>
                <w:sz w:val="20"/>
              </w:rPr>
              <w:t>inférieur</w:t>
            </w:r>
            <w:r>
              <w:rPr>
                <w:spacing w:val="-2"/>
                <w:sz w:val="20"/>
              </w:rPr>
              <w:t>) :</w:t>
            </w:r>
          </w:p>
          <w:p w:rsidR="00B31E57" w:rsidRDefault="00C37189">
            <w:pPr>
              <w:pStyle w:val="TableParagraph"/>
              <w:spacing w:before="0"/>
              <w:ind w:left="70"/>
            </w:pPr>
            <w:r>
              <w:rPr>
                <w:sz w:val="20"/>
              </w:rPr>
              <w:t xml:space="preserve">Après avoir commuté cette </w:t>
            </w:r>
            <w:r>
              <w:rPr>
                <w:sz w:val="20"/>
              </w:rPr>
              <w:t>adresse d'accessoires, le module renvoie tous les états des entrées.</w:t>
            </w:r>
          </w:p>
          <w:p w:rsidR="00B31E57" w:rsidRDefault="00C37189">
            <w:pPr>
              <w:pStyle w:val="TableParagraph"/>
              <w:spacing w:before="1" w:line="249" w:lineRule="exact"/>
              <w:ind w:left="70"/>
            </w:pPr>
            <w:r>
              <w:rPr>
                <w:sz w:val="20"/>
              </w:rPr>
              <w:t>L'adresse par défaut est</w:t>
            </w:r>
            <w:r>
              <w:rPr>
                <w:spacing w:val="-4"/>
                <w:sz w:val="20"/>
              </w:rPr>
              <w:t xml:space="preserve"> 1017</w:t>
            </w:r>
          </w:p>
        </w:tc>
      </w:tr>
      <w:tr w:rsidR="00B31E57">
        <w:trPr>
          <w:trHeight w:val="582"/>
        </w:trPr>
        <w:tc>
          <w:tcPr>
            <w:tcW w:w="521" w:type="dxa"/>
          </w:tcPr>
          <w:p w:rsidR="00B31E57" w:rsidRDefault="00C37189">
            <w:pPr>
              <w:pStyle w:val="TableParagraph"/>
              <w:spacing w:before="155"/>
              <w:ind w:left="72"/>
            </w:pPr>
            <w:r>
              <w:rPr>
                <w:spacing w:val="-5"/>
                <w:sz w:val="20"/>
              </w:rPr>
              <w:t>116</w:t>
            </w:r>
          </w:p>
        </w:tc>
        <w:tc>
          <w:tcPr>
            <w:tcW w:w="960" w:type="dxa"/>
          </w:tcPr>
          <w:p w:rsidR="00B31E57" w:rsidRDefault="00C37189">
            <w:pPr>
              <w:pStyle w:val="TableParagraph"/>
              <w:spacing w:before="155"/>
            </w:pPr>
            <w:r>
              <w:rPr>
                <w:spacing w:val="-4"/>
                <w:sz w:val="20"/>
              </w:rPr>
              <w:t>0..7</w:t>
            </w:r>
          </w:p>
        </w:tc>
        <w:tc>
          <w:tcPr>
            <w:tcW w:w="1080" w:type="dxa"/>
          </w:tcPr>
          <w:p w:rsidR="00B31E57" w:rsidRDefault="00C37189">
            <w:pPr>
              <w:pStyle w:val="TableParagraph"/>
              <w:spacing w:before="155"/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074" w:type="dxa"/>
          </w:tcPr>
          <w:p w:rsidR="00B31E57" w:rsidRDefault="00C37189">
            <w:pPr>
              <w:pStyle w:val="TableParagraph"/>
              <w:spacing w:before="44"/>
              <w:ind w:left="70"/>
            </w:pPr>
            <w:r>
              <w:rPr>
                <w:sz w:val="20"/>
              </w:rPr>
              <w:t>Adresse de requête d'état (</w:t>
            </w:r>
            <w:r>
              <w:rPr>
                <w:spacing w:val="-2"/>
                <w:sz w:val="20"/>
              </w:rPr>
              <w:t xml:space="preserve">octet </w:t>
            </w:r>
            <w:r>
              <w:rPr>
                <w:sz w:val="20"/>
              </w:rPr>
              <w:t>supérieur</w:t>
            </w:r>
            <w:r>
              <w:rPr>
                <w:spacing w:val="-2"/>
                <w:sz w:val="20"/>
              </w:rPr>
              <w:t>) :</w:t>
            </w:r>
          </w:p>
          <w:p w:rsidR="00B31E57" w:rsidRDefault="00C37189">
            <w:pPr>
              <w:pStyle w:val="TableParagraph"/>
              <w:spacing w:before="1" w:line="249" w:lineRule="exact"/>
              <w:ind w:left="70"/>
            </w:pPr>
            <w:r>
              <w:rPr>
                <w:sz w:val="20"/>
              </w:rPr>
              <w:t xml:space="preserve">Identique à </w:t>
            </w:r>
            <w:r>
              <w:rPr>
                <w:spacing w:val="-2"/>
                <w:sz w:val="20"/>
              </w:rPr>
              <w:t>CV115</w:t>
            </w:r>
          </w:p>
        </w:tc>
      </w:tr>
      <w:tr w:rsidR="00B31E57">
        <w:trPr>
          <w:trHeight w:val="292"/>
        </w:trPr>
        <w:tc>
          <w:tcPr>
            <w:tcW w:w="521" w:type="dxa"/>
          </w:tcPr>
          <w:p w:rsidR="00B31E57" w:rsidRDefault="00C37189">
            <w:pPr>
              <w:pStyle w:val="TableParagraph"/>
              <w:spacing w:line="261" w:lineRule="exact"/>
              <w:ind w:left="72"/>
            </w:pPr>
            <w:r>
              <w:rPr>
                <w:spacing w:val="-5"/>
                <w:sz w:val="20"/>
              </w:rPr>
              <w:t>120</w:t>
            </w:r>
          </w:p>
        </w:tc>
        <w:tc>
          <w:tcPr>
            <w:tcW w:w="960" w:type="dxa"/>
          </w:tcPr>
          <w:p w:rsidR="00B31E57" w:rsidRDefault="00C37189">
            <w:pPr>
              <w:pStyle w:val="TableParagraph"/>
              <w:spacing w:line="261" w:lineRule="exact"/>
            </w:pPr>
            <w:r>
              <w:rPr>
                <w:spacing w:val="-2"/>
                <w:sz w:val="20"/>
              </w:rPr>
              <w:t>0..255</w:t>
            </w:r>
          </w:p>
        </w:tc>
        <w:tc>
          <w:tcPr>
            <w:tcW w:w="1080" w:type="dxa"/>
          </w:tcPr>
          <w:p w:rsidR="00B31E57" w:rsidRDefault="00C37189">
            <w:pPr>
              <w:pStyle w:val="TableParagraph"/>
              <w:spacing w:line="261" w:lineRule="exact"/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7074" w:type="dxa"/>
          </w:tcPr>
          <w:p w:rsidR="00B31E57" w:rsidRDefault="00C37189">
            <w:pPr>
              <w:pStyle w:val="TableParagraph"/>
              <w:spacing w:before="23" w:line="249" w:lineRule="exact"/>
              <w:ind w:left="70"/>
            </w:pPr>
            <w:r>
              <w:rPr>
                <w:sz w:val="20"/>
              </w:rPr>
              <w:t>Temps de retard de désactivation de la sortie</w:t>
            </w:r>
            <w:r>
              <w:rPr>
                <w:spacing w:val="-10"/>
                <w:sz w:val="20"/>
              </w:rPr>
              <w:t xml:space="preserve"> 1</w:t>
            </w:r>
          </w:p>
        </w:tc>
      </w:tr>
      <w:tr w:rsidR="00B31E57">
        <w:trPr>
          <w:trHeight w:val="290"/>
        </w:trPr>
        <w:tc>
          <w:tcPr>
            <w:tcW w:w="521" w:type="dxa"/>
          </w:tcPr>
          <w:p w:rsidR="00B31E57" w:rsidRDefault="00C37189">
            <w:pPr>
              <w:pStyle w:val="TableParagraph"/>
              <w:spacing w:line="259" w:lineRule="exact"/>
              <w:ind w:left="72"/>
            </w:pPr>
            <w:r>
              <w:rPr>
                <w:spacing w:val="-5"/>
                <w:sz w:val="20"/>
              </w:rPr>
              <w:t>121</w:t>
            </w:r>
          </w:p>
        </w:tc>
        <w:tc>
          <w:tcPr>
            <w:tcW w:w="960" w:type="dxa"/>
          </w:tcPr>
          <w:p w:rsidR="00B31E57" w:rsidRDefault="00C37189">
            <w:pPr>
              <w:pStyle w:val="TableParagraph"/>
              <w:spacing w:line="259" w:lineRule="exact"/>
            </w:pPr>
            <w:r>
              <w:rPr>
                <w:spacing w:val="-2"/>
                <w:sz w:val="20"/>
              </w:rPr>
              <w:t>0..255</w:t>
            </w:r>
          </w:p>
        </w:tc>
        <w:tc>
          <w:tcPr>
            <w:tcW w:w="1080" w:type="dxa"/>
          </w:tcPr>
          <w:p w:rsidR="00B31E57" w:rsidRDefault="00C37189">
            <w:pPr>
              <w:pStyle w:val="TableParagraph"/>
              <w:spacing w:line="259" w:lineRule="exact"/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7074" w:type="dxa"/>
          </w:tcPr>
          <w:p w:rsidR="00B31E57" w:rsidRDefault="00C37189">
            <w:pPr>
              <w:pStyle w:val="TableParagraph"/>
              <w:spacing w:before="20" w:line="249" w:lineRule="exact"/>
              <w:ind w:left="70"/>
            </w:pPr>
            <w:r>
              <w:rPr>
                <w:sz w:val="20"/>
              </w:rPr>
              <w:t>Temps de retard de désactivation de la sortie</w:t>
            </w:r>
            <w:r>
              <w:rPr>
                <w:spacing w:val="-10"/>
                <w:sz w:val="20"/>
              </w:rPr>
              <w:t xml:space="preserve"> 2</w:t>
            </w:r>
          </w:p>
        </w:tc>
      </w:tr>
      <w:tr w:rsidR="00B31E57">
        <w:trPr>
          <w:trHeight w:val="292"/>
        </w:trPr>
        <w:tc>
          <w:tcPr>
            <w:tcW w:w="521" w:type="dxa"/>
          </w:tcPr>
          <w:p w:rsidR="00B31E57" w:rsidRDefault="00C37189">
            <w:pPr>
              <w:pStyle w:val="TableParagraph"/>
              <w:spacing w:line="261" w:lineRule="exact"/>
              <w:ind w:left="72"/>
            </w:pPr>
            <w:r>
              <w:rPr>
                <w:spacing w:val="-5"/>
                <w:sz w:val="20"/>
              </w:rPr>
              <w:t>122</w:t>
            </w:r>
          </w:p>
        </w:tc>
        <w:tc>
          <w:tcPr>
            <w:tcW w:w="960" w:type="dxa"/>
          </w:tcPr>
          <w:p w:rsidR="00B31E57" w:rsidRDefault="00C37189">
            <w:pPr>
              <w:pStyle w:val="TableParagraph"/>
              <w:spacing w:line="261" w:lineRule="exact"/>
            </w:pPr>
            <w:r>
              <w:rPr>
                <w:spacing w:val="-2"/>
                <w:sz w:val="20"/>
              </w:rPr>
              <w:t>0..255</w:t>
            </w:r>
          </w:p>
        </w:tc>
        <w:tc>
          <w:tcPr>
            <w:tcW w:w="1080" w:type="dxa"/>
          </w:tcPr>
          <w:p w:rsidR="00B31E57" w:rsidRDefault="00C37189">
            <w:pPr>
              <w:pStyle w:val="TableParagraph"/>
              <w:spacing w:line="261" w:lineRule="exact"/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7074" w:type="dxa"/>
          </w:tcPr>
          <w:p w:rsidR="00B31E57" w:rsidRDefault="00C37189">
            <w:pPr>
              <w:pStyle w:val="TableParagraph"/>
              <w:spacing w:before="23" w:line="249" w:lineRule="exact"/>
              <w:ind w:left="70"/>
            </w:pPr>
            <w:r>
              <w:rPr>
                <w:sz w:val="20"/>
              </w:rPr>
              <w:t>Temps de retard de désactivation de la sortie</w:t>
            </w:r>
            <w:r>
              <w:rPr>
                <w:spacing w:val="-10"/>
                <w:sz w:val="20"/>
              </w:rPr>
              <w:t xml:space="preserve"> 3</w:t>
            </w:r>
          </w:p>
        </w:tc>
      </w:tr>
      <w:tr w:rsidR="00B31E57">
        <w:trPr>
          <w:trHeight w:val="292"/>
        </w:trPr>
        <w:tc>
          <w:tcPr>
            <w:tcW w:w="521" w:type="dxa"/>
          </w:tcPr>
          <w:p w:rsidR="00B31E57" w:rsidRDefault="00C37189">
            <w:pPr>
              <w:pStyle w:val="TableParagraph"/>
              <w:spacing w:line="261" w:lineRule="exact"/>
              <w:ind w:left="72"/>
            </w:pPr>
            <w:r>
              <w:rPr>
                <w:spacing w:val="-5"/>
                <w:sz w:val="20"/>
              </w:rPr>
              <w:t>123</w:t>
            </w:r>
          </w:p>
        </w:tc>
        <w:tc>
          <w:tcPr>
            <w:tcW w:w="960" w:type="dxa"/>
          </w:tcPr>
          <w:p w:rsidR="00B31E57" w:rsidRDefault="00C37189">
            <w:pPr>
              <w:pStyle w:val="TableParagraph"/>
              <w:spacing w:line="261" w:lineRule="exact"/>
            </w:pPr>
            <w:r>
              <w:rPr>
                <w:spacing w:val="-2"/>
                <w:sz w:val="20"/>
              </w:rPr>
              <w:t>0..255</w:t>
            </w:r>
          </w:p>
        </w:tc>
        <w:tc>
          <w:tcPr>
            <w:tcW w:w="1080" w:type="dxa"/>
          </w:tcPr>
          <w:p w:rsidR="00B31E57" w:rsidRDefault="00C37189">
            <w:pPr>
              <w:pStyle w:val="TableParagraph"/>
              <w:spacing w:line="261" w:lineRule="exact"/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7074" w:type="dxa"/>
          </w:tcPr>
          <w:p w:rsidR="00B31E57" w:rsidRDefault="00C37189">
            <w:pPr>
              <w:pStyle w:val="TableParagraph"/>
              <w:spacing w:before="23" w:line="249" w:lineRule="exact"/>
              <w:ind w:left="70"/>
            </w:pPr>
            <w:r>
              <w:rPr>
                <w:sz w:val="20"/>
              </w:rPr>
              <w:t>Temps de retard de désactivation de la sortie</w:t>
            </w:r>
            <w:r>
              <w:rPr>
                <w:spacing w:val="-10"/>
                <w:sz w:val="20"/>
              </w:rPr>
              <w:t xml:space="preserve"> 4</w:t>
            </w:r>
          </w:p>
        </w:tc>
      </w:tr>
      <w:tr w:rsidR="00B31E57">
        <w:trPr>
          <w:trHeight w:val="292"/>
        </w:trPr>
        <w:tc>
          <w:tcPr>
            <w:tcW w:w="521" w:type="dxa"/>
          </w:tcPr>
          <w:p w:rsidR="00B31E57" w:rsidRDefault="00C37189">
            <w:pPr>
              <w:pStyle w:val="TableParagraph"/>
              <w:spacing w:line="261" w:lineRule="exact"/>
              <w:ind w:left="72"/>
            </w:pPr>
            <w:r>
              <w:rPr>
                <w:spacing w:val="-5"/>
                <w:sz w:val="20"/>
              </w:rPr>
              <w:t>124</w:t>
            </w:r>
          </w:p>
        </w:tc>
        <w:tc>
          <w:tcPr>
            <w:tcW w:w="960" w:type="dxa"/>
          </w:tcPr>
          <w:p w:rsidR="00B31E57" w:rsidRDefault="00C37189">
            <w:pPr>
              <w:pStyle w:val="TableParagraph"/>
              <w:spacing w:line="261" w:lineRule="exact"/>
            </w:pPr>
            <w:r>
              <w:rPr>
                <w:spacing w:val="-2"/>
                <w:sz w:val="20"/>
              </w:rPr>
              <w:t>0..255</w:t>
            </w:r>
          </w:p>
        </w:tc>
        <w:tc>
          <w:tcPr>
            <w:tcW w:w="1080" w:type="dxa"/>
          </w:tcPr>
          <w:p w:rsidR="00B31E57" w:rsidRDefault="00C37189">
            <w:pPr>
              <w:pStyle w:val="TableParagraph"/>
              <w:spacing w:line="261" w:lineRule="exact"/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7074" w:type="dxa"/>
          </w:tcPr>
          <w:p w:rsidR="00B31E57" w:rsidRDefault="00C37189">
            <w:pPr>
              <w:pStyle w:val="TableParagraph"/>
              <w:spacing w:before="23" w:line="249" w:lineRule="exact"/>
              <w:ind w:left="70"/>
            </w:pPr>
            <w:r>
              <w:rPr>
                <w:sz w:val="20"/>
              </w:rPr>
              <w:t>Temps de retard de désactivation de la sortie</w:t>
            </w:r>
            <w:r>
              <w:rPr>
                <w:spacing w:val="-10"/>
                <w:sz w:val="20"/>
              </w:rPr>
              <w:t xml:space="preserve"> 5</w:t>
            </w:r>
          </w:p>
        </w:tc>
      </w:tr>
      <w:tr w:rsidR="00B31E57">
        <w:trPr>
          <w:trHeight w:val="292"/>
        </w:trPr>
        <w:tc>
          <w:tcPr>
            <w:tcW w:w="521" w:type="dxa"/>
          </w:tcPr>
          <w:p w:rsidR="00B31E57" w:rsidRDefault="00C37189">
            <w:pPr>
              <w:pStyle w:val="TableParagraph"/>
              <w:spacing w:line="261" w:lineRule="exact"/>
              <w:ind w:left="72"/>
            </w:pPr>
            <w:r>
              <w:rPr>
                <w:spacing w:val="-5"/>
                <w:sz w:val="20"/>
              </w:rPr>
              <w:t>125</w:t>
            </w:r>
          </w:p>
        </w:tc>
        <w:tc>
          <w:tcPr>
            <w:tcW w:w="960" w:type="dxa"/>
          </w:tcPr>
          <w:p w:rsidR="00B31E57" w:rsidRDefault="00C37189">
            <w:pPr>
              <w:pStyle w:val="TableParagraph"/>
              <w:spacing w:line="261" w:lineRule="exact"/>
            </w:pPr>
            <w:r>
              <w:rPr>
                <w:spacing w:val="-2"/>
                <w:sz w:val="20"/>
              </w:rPr>
              <w:t>0..255</w:t>
            </w:r>
          </w:p>
        </w:tc>
        <w:tc>
          <w:tcPr>
            <w:tcW w:w="1080" w:type="dxa"/>
          </w:tcPr>
          <w:p w:rsidR="00B31E57" w:rsidRDefault="00C37189">
            <w:pPr>
              <w:pStyle w:val="TableParagraph"/>
              <w:spacing w:line="261" w:lineRule="exact"/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7074" w:type="dxa"/>
          </w:tcPr>
          <w:p w:rsidR="00B31E57" w:rsidRDefault="00C37189">
            <w:pPr>
              <w:pStyle w:val="TableParagraph"/>
              <w:spacing w:before="23" w:line="249" w:lineRule="exact"/>
              <w:ind w:left="70"/>
            </w:pPr>
            <w:r>
              <w:rPr>
                <w:sz w:val="20"/>
              </w:rPr>
              <w:t>Temps de retard de désactivation de la sortie</w:t>
            </w:r>
            <w:r>
              <w:rPr>
                <w:spacing w:val="-10"/>
                <w:sz w:val="20"/>
              </w:rPr>
              <w:t xml:space="preserve"> 6</w:t>
            </w:r>
          </w:p>
        </w:tc>
      </w:tr>
      <w:tr w:rsidR="00B31E57">
        <w:trPr>
          <w:trHeight w:val="292"/>
        </w:trPr>
        <w:tc>
          <w:tcPr>
            <w:tcW w:w="521" w:type="dxa"/>
          </w:tcPr>
          <w:p w:rsidR="00B31E57" w:rsidRDefault="00C37189">
            <w:pPr>
              <w:pStyle w:val="TableParagraph"/>
              <w:spacing w:line="261" w:lineRule="exact"/>
              <w:ind w:left="72"/>
            </w:pPr>
            <w:r>
              <w:rPr>
                <w:spacing w:val="-5"/>
                <w:sz w:val="20"/>
              </w:rPr>
              <w:t>126</w:t>
            </w:r>
          </w:p>
        </w:tc>
        <w:tc>
          <w:tcPr>
            <w:tcW w:w="960" w:type="dxa"/>
          </w:tcPr>
          <w:p w:rsidR="00B31E57" w:rsidRDefault="00C37189">
            <w:pPr>
              <w:pStyle w:val="TableParagraph"/>
              <w:spacing w:line="261" w:lineRule="exact"/>
            </w:pPr>
            <w:r>
              <w:rPr>
                <w:spacing w:val="-2"/>
                <w:sz w:val="20"/>
              </w:rPr>
              <w:t>0..255</w:t>
            </w:r>
          </w:p>
        </w:tc>
        <w:tc>
          <w:tcPr>
            <w:tcW w:w="1080" w:type="dxa"/>
          </w:tcPr>
          <w:p w:rsidR="00B31E57" w:rsidRDefault="00C37189">
            <w:pPr>
              <w:pStyle w:val="TableParagraph"/>
              <w:spacing w:line="261" w:lineRule="exact"/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7074" w:type="dxa"/>
          </w:tcPr>
          <w:p w:rsidR="00B31E57" w:rsidRDefault="00C37189">
            <w:pPr>
              <w:pStyle w:val="TableParagraph"/>
              <w:spacing w:before="23" w:line="249" w:lineRule="exact"/>
              <w:ind w:left="70"/>
            </w:pPr>
            <w:r>
              <w:rPr>
                <w:sz w:val="20"/>
              </w:rPr>
              <w:t>Temps de retard de désactivation de la sortie</w:t>
            </w:r>
            <w:r>
              <w:rPr>
                <w:spacing w:val="-10"/>
                <w:sz w:val="20"/>
              </w:rPr>
              <w:t xml:space="preserve"> 7</w:t>
            </w:r>
          </w:p>
        </w:tc>
      </w:tr>
      <w:tr w:rsidR="00B31E57">
        <w:trPr>
          <w:trHeight w:val="290"/>
        </w:trPr>
        <w:tc>
          <w:tcPr>
            <w:tcW w:w="521" w:type="dxa"/>
          </w:tcPr>
          <w:p w:rsidR="00B31E57" w:rsidRDefault="00C37189">
            <w:pPr>
              <w:pStyle w:val="TableParagraph"/>
              <w:spacing w:line="259" w:lineRule="exact"/>
              <w:ind w:left="72"/>
            </w:pPr>
            <w:r>
              <w:rPr>
                <w:spacing w:val="-5"/>
                <w:sz w:val="20"/>
              </w:rPr>
              <w:t>127</w:t>
            </w:r>
          </w:p>
        </w:tc>
        <w:tc>
          <w:tcPr>
            <w:tcW w:w="960" w:type="dxa"/>
          </w:tcPr>
          <w:p w:rsidR="00B31E57" w:rsidRDefault="00C37189">
            <w:pPr>
              <w:pStyle w:val="TableParagraph"/>
              <w:spacing w:line="259" w:lineRule="exact"/>
            </w:pPr>
            <w:r>
              <w:rPr>
                <w:spacing w:val="-2"/>
                <w:sz w:val="20"/>
              </w:rPr>
              <w:t>0..255</w:t>
            </w:r>
          </w:p>
        </w:tc>
        <w:tc>
          <w:tcPr>
            <w:tcW w:w="1080" w:type="dxa"/>
          </w:tcPr>
          <w:p w:rsidR="00B31E57" w:rsidRDefault="00C37189">
            <w:pPr>
              <w:pStyle w:val="TableParagraph"/>
              <w:spacing w:line="259" w:lineRule="exact"/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7074" w:type="dxa"/>
          </w:tcPr>
          <w:p w:rsidR="00B31E57" w:rsidRDefault="00C37189">
            <w:pPr>
              <w:pStyle w:val="TableParagraph"/>
              <w:spacing w:before="20" w:line="249" w:lineRule="exact"/>
              <w:ind w:left="70"/>
            </w:pPr>
            <w:r>
              <w:rPr>
                <w:sz w:val="20"/>
              </w:rPr>
              <w:t>Temps de retard de désactivation de la sortie</w:t>
            </w:r>
            <w:r>
              <w:rPr>
                <w:spacing w:val="-10"/>
                <w:sz w:val="20"/>
              </w:rPr>
              <w:t xml:space="preserve"> 8</w:t>
            </w:r>
          </w:p>
        </w:tc>
      </w:tr>
      <w:tr w:rsidR="00B31E57">
        <w:trPr>
          <w:trHeight w:val="292"/>
        </w:trPr>
        <w:tc>
          <w:tcPr>
            <w:tcW w:w="521" w:type="dxa"/>
          </w:tcPr>
          <w:p w:rsidR="00B31E57" w:rsidRDefault="00C37189">
            <w:pPr>
              <w:pStyle w:val="TableParagraph"/>
              <w:spacing w:line="261" w:lineRule="exact"/>
              <w:ind w:left="72"/>
            </w:pPr>
            <w:r>
              <w:rPr>
                <w:spacing w:val="-5"/>
                <w:sz w:val="20"/>
              </w:rPr>
              <w:t>128</w:t>
            </w:r>
          </w:p>
        </w:tc>
        <w:tc>
          <w:tcPr>
            <w:tcW w:w="960" w:type="dxa"/>
          </w:tcPr>
          <w:p w:rsidR="00B31E57" w:rsidRDefault="00C37189">
            <w:pPr>
              <w:pStyle w:val="TableParagraph"/>
              <w:spacing w:line="261" w:lineRule="exact"/>
            </w:pPr>
            <w:r>
              <w:rPr>
                <w:spacing w:val="-2"/>
                <w:sz w:val="20"/>
              </w:rPr>
              <w:t>0..255</w:t>
            </w:r>
          </w:p>
        </w:tc>
        <w:tc>
          <w:tcPr>
            <w:tcW w:w="1080" w:type="dxa"/>
          </w:tcPr>
          <w:p w:rsidR="00B31E57" w:rsidRDefault="00C37189">
            <w:pPr>
              <w:pStyle w:val="TableParagraph"/>
              <w:spacing w:line="261" w:lineRule="exact"/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7074" w:type="dxa"/>
          </w:tcPr>
          <w:p w:rsidR="00B31E57" w:rsidRDefault="00C37189">
            <w:pPr>
              <w:pStyle w:val="TableParagraph"/>
              <w:spacing w:before="23" w:line="249" w:lineRule="exact"/>
              <w:ind w:left="70"/>
            </w:pPr>
            <w:r>
              <w:rPr>
                <w:sz w:val="20"/>
              </w:rPr>
              <w:t>Temps de retard de désactivation de la sortie</w:t>
            </w:r>
            <w:r>
              <w:rPr>
                <w:spacing w:val="-10"/>
                <w:sz w:val="20"/>
              </w:rPr>
              <w:t xml:space="preserve"> 9</w:t>
            </w:r>
          </w:p>
        </w:tc>
      </w:tr>
      <w:tr w:rsidR="00B31E57">
        <w:trPr>
          <w:trHeight w:val="292"/>
        </w:trPr>
        <w:tc>
          <w:tcPr>
            <w:tcW w:w="521" w:type="dxa"/>
          </w:tcPr>
          <w:p w:rsidR="00B31E57" w:rsidRDefault="00C37189">
            <w:pPr>
              <w:pStyle w:val="TableParagraph"/>
              <w:spacing w:line="261" w:lineRule="exact"/>
              <w:ind w:left="72"/>
            </w:pPr>
            <w:r>
              <w:rPr>
                <w:spacing w:val="-5"/>
                <w:sz w:val="20"/>
              </w:rPr>
              <w:t>129</w:t>
            </w:r>
          </w:p>
        </w:tc>
        <w:tc>
          <w:tcPr>
            <w:tcW w:w="960" w:type="dxa"/>
          </w:tcPr>
          <w:p w:rsidR="00B31E57" w:rsidRDefault="00C37189">
            <w:pPr>
              <w:pStyle w:val="TableParagraph"/>
              <w:spacing w:line="261" w:lineRule="exact"/>
            </w:pPr>
            <w:r>
              <w:rPr>
                <w:spacing w:val="-2"/>
                <w:sz w:val="20"/>
              </w:rPr>
              <w:t>0..255</w:t>
            </w:r>
          </w:p>
        </w:tc>
        <w:tc>
          <w:tcPr>
            <w:tcW w:w="1080" w:type="dxa"/>
          </w:tcPr>
          <w:p w:rsidR="00B31E57" w:rsidRDefault="00C37189">
            <w:pPr>
              <w:pStyle w:val="TableParagraph"/>
              <w:spacing w:line="261" w:lineRule="exact"/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7074" w:type="dxa"/>
          </w:tcPr>
          <w:p w:rsidR="00B31E57" w:rsidRDefault="00C37189">
            <w:pPr>
              <w:pStyle w:val="TableParagraph"/>
              <w:spacing w:before="23" w:line="249" w:lineRule="exact"/>
              <w:ind w:left="70"/>
            </w:pPr>
            <w:r>
              <w:rPr>
                <w:sz w:val="20"/>
              </w:rPr>
              <w:t>Temps de retard de désactivation de la sortie</w:t>
            </w:r>
            <w:r>
              <w:rPr>
                <w:spacing w:val="-5"/>
                <w:sz w:val="20"/>
              </w:rPr>
              <w:t xml:space="preserve"> 10</w:t>
            </w:r>
          </w:p>
        </w:tc>
      </w:tr>
      <w:tr w:rsidR="00B31E57">
        <w:trPr>
          <w:trHeight w:val="292"/>
        </w:trPr>
        <w:tc>
          <w:tcPr>
            <w:tcW w:w="521" w:type="dxa"/>
          </w:tcPr>
          <w:p w:rsidR="00B31E57" w:rsidRDefault="00C37189">
            <w:pPr>
              <w:pStyle w:val="TableParagraph"/>
              <w:spacing w:line="261" w:lineRule="exact"/>
              <w:ind w:left="72"/>
            </w:pPr>
            <w:r>
              <w:rPr>
                <w:spacing w:val="-5"/>
                <w:sz w:val="20"/>
              </w:rPr>
              <w:t>130</w:t>
            </w:r>
          </w:p>
        </w:tc>
        <w:tc>
          <w:tcPr>
            <w:tcW w:w="960" w:type="dxa"/>
          </w:tcPr>
          <w:p w:rsidR="00B31E57" w:rsidRDefault="00C37189">
            <w:pPr>
              <w:pStyle w:val="TableParagraph"/>
              <w:spacing w:line="261" w:lineRule="exact"/>
            </w:pPr>
            <w:r>
              <w:rPr>
                <w:spacing w:val="-2"/>
                <w:sz w:val="20"/>
              </w:rPr>
              <w:t>0..255</w:t>
            </w:r>
          </w:p>
        </w:tc>
        <w:tc>
          <w:tcPr>
            <w:tcW w:w="1080" w:type="dxa"/>
          </w:tcPr>
          <w:p w:rsidR="00B31E57" w:rsidRDefault="00C37189">
            <w:pPr>
              <w:pStyle w:val="TableParagraph"/>
              <w:spacing w:line="261" w:lineRule="exact"/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7074" w:type="dxa"/>
          </w:tcPr>
          <w:p w:rsidR="00B31E57" w:rsidRDefault="00C37189">
            <w:pPr>
              <w:pStyle w:val="TableParagraph"/>
              <w:spacing w:before="23" w:line="249" w:lineRule="exact"/>
              <w:ind w:left="70"/>
            </w:pPr>
            <w:r>
              <w:rPr>
                <w:sz w:val="20"/>
              </w:rPr>
              <w:t>Temps de retard de désactivation de la sortie</w:t>
            </w:r>
            <w:r>
              <w:rPr>
                <w:spacing w:val="-5"/>
                <w:sz w:val="20"/>
              </w:rPr>
              <w:t xml:space="preserve"> 11</w:t>
            </w:r>
          </w:p>
        </w:tc>
      </w:tr>
      <w:tr w:rsidR="00B31E57">
        <w:trPr>
          <w:trHeight w:val="292"/>
        </w:trPr>
        <w:tc>
          <w:tcPr>
            <w:tcW w:w="521" w:type="dxa"/>
          </w:tcPr>
          <w:p w:rsidR="00B31E57" w:rsidRDefault="00C37189">
            <w:pPr>
              <w:pStyle w:val="TableParagraph"/>
              <w:spacing w:line="261" w:lineRule="exact"/>
              <w:ind w:left="72"/>
            </w:pPr>
            <w:r>
              <w:rPr>
                <w:spacing w:val="-5"/>
                <w:sz w:val="20"/>
              </w:rPr>
              <w:t>131</w:t>
            </w:r>
          </w:p>
        </w:tc>
        <w:tc>
          <w:tcPr>
            <w:tcW w:w="960" w:type="dxa"/>
          </w:tcPr>
          <w:p w:rsidR="00B31E57" w:rsidRDefault="00C37189">
            <w:pPr>
              <w:pStyle w:val="TableParagraph"/>
              <w:spacing w:line="261" w:lineRule="exact"/>
            </w:pPr>
            <w:r>
              <w:rPr>
                <w:spacing w:val="-2"/>
                <w:sz w:val="20"/>
              </w:rPr>
              <w:t>0..255</w:t>
            </w:r>
          </w:p>
        </w:tc>
        <w:tc>
          <w:tcPr>
            <w:tcW w:w="1080" w:type="dxa"/>
          </w:tcPr>
          <w:p w:rsidR="00B31E57" w:rsidRDefault="00C37189">
            <w:pPr>
              <w:pStyle w:val="TableParagraph"/>
              <w:spacing w:line="261" w:lineRule="exact"/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7074" w:type="dxa"/>
          </w:tcPr>
          <w:p w:rsidR="00B31E57" w:rsidRDefault="00C37189">
            <w:pPr>
              <w:pStyle w:val="TableParagraph"/>
              <w:spacing w:before="23" w:line="249" w:lineRule="exact"/>
              <w:ind w:left="70"/>
            </w:pPr>
            <w:r>
              <w:rPr>
                <w:sz w:val="20"/>
              </w:rPr>
              <w:t>Temps de retard de désactivation de la sortie</w:t>
            </w:r>
            <w:r>
              <w:rPr>
                <w:spacing w:val="-5"/>
                <w:sz w:val="20"/>
              </w:rPr>
              <w:t xml:space="preserve"> 12</w:t>
            </w:r>
          </w:p>
        </w:tc>
      </w:tr>
      <w:tr w:rsidR="00B31E57">
        <w:trPr>
          <w:trHeight w:val="292"/>
        </w:trPr>
        <w:tc>
          <w:tcPr>
            <w:tcW w:w="521" w:type="dxa"/>
          </w:tcPr>
          <w:p w:rsidR="00B31E57" w:rsidRDefault="00C37189">
            <w:pPr>
              <w:pStyle w:val="TableParagraph"/>
              <w:spacing w:line="261" w:lineRule="exact"/>
              <w:ind w:left="72"/>
            </w:pPr>
            <w:r>
              <w:rPr>
                <w:spacing w:val="-5"/>
                <w:sz w:val="20"/>
              </w:rPr>
              <w:t>132</w:t>
            </w:r>
          </w:p>
        </w:tc>
        <w:tc>
          <w:tcPr>
            <w:tcW w:w="960" w:type="dxa"/>
          </w:tcPr>
          <w:p w:rsidR="00B31E57" w:rsidRDefault="00C37189">
            <w:pPr>
              <w:pStyle w:val="TableParagraph"/>
              <w:spacing w:line="261" w:lineRule="exact"/>
            </w:pPr>
            <w:r>
              <w:rPr>
                <w:spacing w:val="-2"/>
                <w:sz w:val="20"/>
              </w:rPr>
              <w:t>0..255</w:t>
            </w:r>
          </w:p>
        </w:tc>
        <w:tc>
          <w:tcPr>
            <w:tcW w:w="1080" w:type="dxa"/>
          </w:tcPr>
          <w:p w:rsidR="00B31E57" w:rsidRDefault="00C37189">
            <w:pPr>
              <w:pStyle w:val="TableParagraph"/>
              <w:spacing w:line="261" w:lineRule="exact"/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7074" w:type="dxa"/>
          </w:tcPr>
          <w:p w:rsidR="00B31E57" w:rsidRDefault="00C37189">
            <w:pPr>
              <w:pStyle w:val="TableParagraph"/>
              <w:spacing w:before="23" w:line="249" w:lineRule="exact"/>
              <w:ind w:left="70"/>
            </w:pPr>
            <w:r>
              <w:rPr>
                <w:sz w:val="20"/>
              </w:rPr>
              <w:t>Temps de retard de désactivation de la sortie</w:t>
            </w:r>
            <w:r>
              <w:rPr>
                <w:spacing w:val="-5"/>
                <w:sz w:val="20"/>
              </w:rPr>
              <w:t xml:space="preserve"> 13</w:t>
            </w:r>
          </w:p>
        </w:tc>
      </w:tr>
      <w:tr w:rsidR="00B31E57">
        <w:trPr>
          <w:trHeight w:val="290"/>
        </w:trPr>
        <w:tc>
          <w:tcPr>
            <w:tcW w:w="521" w:type="dxa"/>
          </w:tcPr>
          <w:p w:rsidR="00B31E57" w:rsidRDefault="00C37189">
            <w:pPr>
              <w:pStyle w:val="TableParagraph"/>
              <w:spacing w:line="259" w:lineRule="exact"/>
              <w:ind w:left="72"/>
            </w:pPr>
            <w:r>
              <w:rPr>
                <w:spacing w:val="-5"/>
                <w:sz w:val="20"/>
              </w:rPr>
              <w:t>133</w:t>
            </w:r>
          </w:p>
        </w:tc>
        <w:tc>
          <w:tcPr>
            <w:tcW w:w="960" w:type="dxa"/>
          </w:tcPr>
          <w:p w:rsidR="00B31E57" w:rsidRDefault="00C37189">
            <w:pPr>
              <w:pStyle w:val="TableParagraph"/>
              <w:spacing w:line="259" w:lineRule="exact"/>
            </w:pPr>
            <w:r>
              <w:rPr>
                <w:spacing w:val="-2"/>
                <w:sz w:val="20"/>
              </w:rPr>
              <w:t>0..255</w:t>
            </w:r>
          </w:p>
        </w:tc>
        <w:tc>
          <w:tcPr>
            <w:tcW w:w="1080" w:type="dxa"/>
          </w:tcPr>
          <w:p w:rsidR="00B31E57" w:rsidRDefault="00C37189">
            <w:pPr>
              <w:pStyle w:val="TableParagraph"/>
              <w:spacing w:line="259" w:lineRule="exact"/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7074" w:type="dxa"/>
          </w:tcPr>
          <w:p w:rsidR="00B31E57" w:rsidRDefault="00C37189">
            <w:pPr>
              <w:pStyle w:val="TableParagraph"/>
              <w:spacing w:before="20" w:line="249" w:lineRule="exact"/>
              <w:ind w:left="70"/>
            </w:pPr>
            <w:r>
              <w:rPr>
                <w:sz w:val="20"/>
              </w:rPr>
              <w:t>Temps de retard de désactivation de la sortie</w:t>
            </w:r>
            <w:r>
              <w:rPr>
                <w:spacing w:val="-5"/>
                <w:sz w:val="20"/>
              </w:rPr>
              <w:t xml:space="preserve"> 14</w:t>
            </w:r>
          </w:p>
        </w:tc>
      </w:tr>
      <w:tr w:rsidR="00B31E57">
        <w:trPr>
          <w:trHeight w:val="292"/>
        </w:trPr>
        <w:tc>
          <w:tcPr>
            <w:tcW w:w="521" w:type="dxa"/>
          </w:tcPr>
          <w:p w:rsidR="00B31E57" w:rsidRDefault="00C37189">
            <w:pPr>
              <w:pStyle w:val="TableParagraph"/>
              <w:spacing w:line="261" w:lineRule="exact"/>
              <w:ind w:left="72"/>
            </w:pPr>
            <w:r>
              <w:rPr>
                <w:spacing w:val="-5"/>
                <w:sz w:val="20"/>
              </w:rPr>
              <w:t>134</w:t>
            </w:r>
          </w:p>
        </w:tc>
        <w:tc>
          <w:tcPr>
            <w:tcW w:w="960" w:type="dxa"/>
          </w:tcPr>
          <w:p w:rsidR="00B31E57" w:rsidRDefault="00C37189">
            <w:pPr>
              <w:pStyle w:val="TableParagraph"/>
              <w:spacing w:line="261" w:lineRule="exact"/>
            </w:pPr>
            <w:r>
              <w:rPr>
                <w:spacing w:val="-2"/>
                <w:sz w:val="20"/>
              </w:rPr>
              <w:t>0..255</w:t>
            </w:r>
          </w:p>
        </w:tc>
        <w:tc>
          <w:tcPr>
            <w:tcW w:w="1080" w:type="dxa"/>
          </w:tcPr>
          <w:p w:rsidR="00B31E57" w:rsidRDefault="00C37189">
            <w:pPr>
              <w:pStyle w:val="TableParagraph"/>
              <w:spacing w:line="261" w:lineRule="exact"/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7074" w:type="dxa"/>
          </w:tcPr>
          <w:p w:rsidR="00B31E57" w:rsidRDefault="00C37189">
            <w:pPr>
              <w:pStyle w:val="TableParagraph"/>
              <w:spacing w:before="23" w:line="249" w:lineRule="exact"/>
              <w:ind w:left="70"/>
            </w:pPr>
            <w:r>
              <w:rPr>
                <w:sz w:val="20"/>
              </w:rPr>
              <w:t>Temps de retard de désactivation de la sortie</w:t>
            </w:r>
            <w:r>
              <w:rPr>
                <w:spacing w:val="-5"/>
                <w:sz w:val="20"/>
              </w:rPr>
              <w:t xml:space="preserve"> 15</w:t>
            </w:r>
          </w:p>
        </w:tc>
      </w:tr>
      <w:tr w:rsidR="00B31E57">
        <w:trPr>
          <w:trHeight w:val="292"/>
        </w:trPr>
        <w:tc>
          <w:tcPr>
            <w:tcW w:w="521" w:type="dxa"/>
          </w:tcPr>
          <w:p w:rsidR="00B31E57" w:rsidRDefault="00C37189">
            <w:pPr>
              <w:pStyle w:val="TableParagraph"/>
              <w:spacing w:line="261" w:lineRule="exact"/>
              <w:ind w:left="72"/>
            </w:pPr>
            <w:r>
              <w:rPr>
                <w:spacing w:val="-5"/>
                <w:sz w:val="20"/>
              </w:rPr>
              <w:t>135</w:t>
            </w:r>
          </w:p>
        </w:tc>
        <w:tc>
          <w:tcPr>
            <w:tcW w:w="960" w:type="dxa"/>
          </w:tcPr>
          <w:p w:rsidR="00B31E57" w:rsidRDefault="00C37189">
            <w:pPr>
              <w:pStyle w:val="TableParagraph"/>
              <w:spacing w:line="261" w:lineRule="exact"/>
            </w:pPr>
            <w:r>
              <w:rPr>
                <w:spacing w:val="-2"/>
                <w:sz w:val="20"/>
              </w:rPr>
              <w:t>0..255</w:t>
            </w:r>
          </w:p>
        </w:tc>
        <w:tc>
          <w:tcPr>
            <w:tcW w:w="1080" w:type="dxa"/>
          </w:tcPr>
          <w:p w:rsidR="00B31E57" w:rsidRDefault="00C37189">
            <w:pPr>
              <w:pStyle w:val="TableParagraph"/>
              <w:spacing w:line="261" w:lineRule="exact"/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7074" w:type="dxa"/>
          </w:tcPr>
          <w:p w:rsidR="00B31E57" w:rsidRDefault="00C37189">
            <w:pPr>
              <w:pStyle w:val="TableParagraph"/>
              <w:spacing w:before="23" w:line="249" w:lineRule="exact"/>
              <w:ind w:left="70"/>
            </w:pPr>
            <w:r>
              <w:rPr>
                <w:sz w:val="20"/>
              </w:rPr>
              <w:t>Temps de retard de désactivation de la sortie</w:t>
            </w:r>
            <w:r>
              <w:rPr>
                <w:spacing w:val="-5"/>
                <w:sz w:val="20"/>
              </w:rPr>
              <w:t xml:space="preserve"> 16</w:t>
            </w:r>
          </w:p>
        </w:tc>
      </w:tr>
    </w:tbl>
    <w:p w:rsidR="00B31E57" w:rsidRDefault="00B31E57"/>
    <w:sectPr w:rsidR="00B31E57">
      <w:pgSz w:w="11910" w:h="16840"/>
      <w:pgMar w:top="1800" w:right="992" w:bottom="1760" w:left="992" w:header="495" w:footer="156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7189" w:rsidRDefault="00C37189">
      <w:r>
        <w:separator/>
      </w:r>
    </w:p>
  </w:endnote>
  <w:endnote w:type="continuationSeparator" w:id="0">
    <w:p w:rsidR="00C37189" w:rsidRDefault="00C37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1E57" w:rsidRDefault="00C37189">
    <w:pPr>
      <w:pStyle w:val="Corpsdetexte"/>
      <w:spacing w:line="14" w:lineRule="auto"/>
      <w:rPr>
        <w:sz w:val="20"/>
      </w:rPr>
    </w:pPr>
    <w:r>
      <w:rPr>
        <w:noProof/>
        <w:sz w:val="20"/>
        <w:lang w:val="fr-FR" w:eastAsia="fr-FR"/>
      </w:rPr>
      <mc:AlternateContent>
        <mc:Choice Requires="wpg">
          <w:drawing>
            <wp:anchor distT="0" distB="0" distL="0" distR="0" simplePos="0" relativeHeight="251655680" behindDoc="1" locked="0" layoutInCell="1" allowOverlap="1">
              <wp:simplePos x="0" y="0"/>
              <wp:positionH relativeFrom="page">
                <wp:posOffset>5979795</wp:posOffset>
              </wp:positionH>
              <wp:positionV relativeFrom="page">
                <wp:posOffset>9637007</wp:posOffset>
              </wp:positionV>
              <wp:extent cx="1304925" cy="686435"/>
              <wp:effectExtent l="0" t="0" r="0" b="0"/>
              <wp:wrapNone/>
              <wp:docPr id="10" name="Group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304925" cy="686435"/>
                        <a:chOff x="0" y="0"/>
                        <a:chExt cx="1304925" cy="686435"/>
                      </a:xfrm>
                    </wpg:grpSpPr>
                    <pic:pic xmlns:pic="http://schemas.openxmlformats.org/drawingml/2006/picture">
                      <pic:nvPicPr>
                        <pic:cNvPr id="11" name="Image 11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66115" y="0"/>
                          <a:ext cx="638809" cy="68452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" name="Image 12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9522"/>
                          <a:ext cx="632459" cy="6767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id="_x0000_s2058" style="width:102.75pt;height:54.05pt;margin-top:758.82pt;margin-left:470.85pt;mso-position-horizontal-relative:page;mso-position-vertical-relative:page;position:absolute;z-index:-251657216" coordorigin="9417,15176" coordsize="2055,108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9" type="#_x0000_t75" style="width:1006;height:1078;left:10466;position:absolute;top:15176" stroked="f">
                <v:imagedata r:id="rId3" o:title=""/>
              </v:shape>
              <v:shape id="_x0000_s2060" type="#_x0000_t75" style="width:996;height:1066;left:9417;position:absolute;top:15191" stroked="f">
                <v:imagedata r:id="rId4" o:title=""/>
              </v:shape>
            </v:group>
          </w:pict>
        </mc:Fallback>
      </mc:AlternateContent>
    </w:r>
    <w:r>
      <w:rPr>
        <w:noProof/>
        <w:sz w:val="20"/>
        <w:lang w:val="fr-FR" w:eastAsia="fr-FR"/>
      </w:rPr>
      <mc:AlternateContent>
        <mc:Choice Requires="wps">
          <w:drawing>
            <wp:anchor distT="0" distB="0" distL="0" distR="0" simplePos="0" relativeHeight="251657728" behindDoc="1" locked="0" layoutInCell="1" allowOverlap="1">
              <wp:simplePos x="0" y="0"/>
              <wp:positionH relativeFrom="page">
                <wp:posOffset>257047</wp:posOffset>
              </wp:positionH>
              <wp:positionV relativeFrom="page">
                <wp:posOffset>9557715</wp:posOffset>
              </wp:positionV>
              <wp:extent cx="3903345" cy="513080"/>
              <wp:effectExtent l="0" t="0" r="0" b="0"/>
              <wp:wrapNone/>
              <wp:docPr id="13" name="Text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03345" cy="513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31E57" w:rsidRDefault="00C37189">
                          <w:pPr>
                            <w:spacing w:line="264" w:lineRule="exact"/>
                            <w:ind w:left="20"/>
                            <w:rPr>
                              <w:b/>
                              <w:sz w:val="24"/>
                            </w:rPr>
                          </w:pPr>
                          <w:hyperlink r:id="rId5">
                            <w:r>
                              <w:rPr>
                                <w:b/>
                                <w:color w:val="0462C1"/>
                                <w:spacing w:val="-2"/>
                                <w:u w:val="single" w:color="0462C1"/>
                              </w:rPr>
                              <w:t>www.railbox.pl</w:t>
                            </w:r>
                          </w:hyperlink>
                        </w:p>
                        <w:p w:rsidR="00B31E57" w:rsidRDefault="00C37189">
                          <w:pPr>
                            <w:spacing w:before="37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 xml:space="preserve">*Toutes les marques commerciales et marques déposées, ainsi que les noms et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photos</w:t>
                          </w:r>
                        </w:p>
                        <w:p w:rsidR="00B31E57" w:rsidRDefault="00C37189">
                          <w:pPr>
                            <w:spacing w:before="50"/>
                            <w:ind w:left="101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 xml:space="preserve">utilisés dans cette documentation sont la propriété de leurs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propriétaires respectifs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61" type="#_x0000_t202" style="width:307.35pt;height:40.4pt;margin-top:752.58pt;margin-left:20.24pt;mso-position-horizontal-relative:page;mso-position-vertical-relative:page;position:absolute;z-index:-251655168" filled="f" stroked="f">
              <v:textbox inset="0,0,0,0">
                <w:txbxContent>
                  <w:p>
                    <w:pPr>
                      <w:spacing w:before="0" w:line="264" w:lineRule="exact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hyperlink r:id="rId6">
                      <w:r>
                        <w:rPr>
                          <w:b/>
                          <w:color w:val="0462C1"/>
                          <w:spacing w:val="-2"/>
                          <w:sz w:val="24"/>
                          <w:u w:val="single" w:color="0462C1"/>
                        </w:rPr>
                        <w:t>www.railbox.pl</w:t>
                      </w:r>
                    </w:hyperlink>
                  </w:p>
                  <w:p>
                    <w:pPr>
                      <w:spacing w:before="37"/>
                      <w:ind w:left="20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 xml:space="preserve">*Toutes </w:t>
                    </w:r>
                    <w:r>
                      <w:rPr>
                        <w:b/>
                        <w:sz w:val="18"/>
                      </w:rPr>
                      <w:t xml:space="preserve">les marques </w:t>
                    </w:r>
                    <w:r>
                      <w:rPr>
                        <w:b/>
                        <w:sz w:val="18"/>
                      </w:rPr>
                      <w:t xml:space="preserve">commerciales </w:t>
                    </w:r>
                    <w:r>
                      <w:rPr>
                        <w:b/>
                        <w:sz w:val="18"/>
                      </w:rPr>
                      <w:t xml:space="preserve">et </w:t>
                    </w:r>
                    <w:r>
                      <w:rPr>
                        <w:b/>
                        <w:sz w:val="18"/>
                      </w:rPr>
                      <w:t xml:space="preserve">marques </w:t>
                    </w:r>
                    <w:r>
                      <w:rPr>
                        <w:b/>
                        <w:sz w:val="18"/>
                      </w:rPr>
                      <w:t xml:space="preserve">déposées, </w:t>
                    </w:r>
                    <w:r>
                      <w:rPr>
                        <w:b/>
                        <w:sz w:val="18"/>
                      </w:rPr>
                      <w:t xml:space="preserve">ainsi que </w:t>
                    </w:r>
                    <w:r>
                      <w:rPr>
                        <w:b/>
                        <w:sz w:val="18"/>
                      </w:rPr>
                      <w:t xml:space="preserve">les noms </w:t>
                    </w:r>
                    <w:r>
                      <w:rPr>
                        <w:b/>
                        <w:sz w:val="18"/>
                      </w:rPr>
                      <w:t xml:space="preserve">et </w:t>
                    </w:r>
                    <w:r>
                      <w:rPr>
                        <w:b/>
                        <w:spacing w:val="-2"/>
                        <w:sz w:val="18"/>
                      </w:rPr>
                      <w:t>photos</w:t>
                    </w:r>
                  </w:p>
                  <w:p>
                    <w:pPr>
                      <w:spacing w:before="50"/>
                      <w:ind w:left="101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 xml:space="preserve">des produits </w:t>
                    </w:r>
                    <w:r>
                      <w:rPr>
                        <w:b/>
                        <w:sz w:val="18"/>
                      </w:rPr>
                      <w:t xml:space="preserve">utilisés </w:t>
                    </w:r>
                    <w:r>
                      <w:rPr>
                        <w:b/>
                        <w:sz w:val="18"/>
                      </w:rPr>
                      <w:t xml:space="preserve">dans </w:t>
                    </w:r>
                    <w:r>
                      <w:rPr>
                        <w:b/>
                        <w:sz w:val="18"/>
                      </w:rPr>
                      <w:t xml:space="preserve">cette </w:t>
                    </w:r>
                    <w:r>
                      <w:rPr>
                        <w:b/>
                        <w:sz w:val="18"/>
                      </w:rPr>
                      <w:t xml:space="preserve">documentation </w:t>
                    </w:r>
                    <w:r>
                      <w:rPr>
                        <w:b/>
                        <w:sz w:val="18"/>
                      </w:rPr>
                      <w:t xml:space="preserve">sont </w:t>
                    </w:r>
                    <w:r>
                      <w:rPr>
                        <w:b/>
                        <w:sz w:val="18"/>
                      </w:rPr>
                      <w:t xml:space="preserve">la propriété </w:t>
                    </w:r>
                    <w:r>
                      <w:rPr>
                        <w:b/>
                        <w:sz w:val="18"/>
                      </w:rPr>
                      <w:t xml:space="preserve">de leurs 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propriétaires </w:t>
                    </w:r>
                    <w:r>
                      <w:rPr>
                        <w:b/>
                        <w:sz w:val="18"/>
                      </w:rPr>
                      <w:t>respectifs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0"/>
        <w:lang w:val="fr-FR" w:eastAsia="fr-FR"/>
      </w:rPr>
      <mc:AlternateContent>
        <mc:Choice Requires="wps">
          <w:drawing>
            <wp:anchor distT="0" distB="0" distL="0" distR="0" simplePos="0" relativeHeight="251659776" behindDoc="1" locked="0" layoutInCell="1" allowOverlap="1">
              <wp:simplePos x="0" y="0"/>
              <wp:positionH relativeFrom="page">
                <wp:posOffset>4412360</wp:posOffset>
              </wp:positionH>
              <wp:positionV relativeFrom="page">
                <wp:posOffset>9740595</wp:posOffset>
              </wp:positionV>
              <wp:extent cx="1506855" cy="336550"/>
              <wp:effectExtent l="0" t="0" r="0" b="0"/>
              <wp:wrapNone/>
              <wp:docPr id="14" name="Text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6855" cy="336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31E57" w:rsidRDefault="00C37189">
                          <w:pPr>
                            <w:spacing w:line="245" w:lineRule="exact"/>
                            <w:ind w:right="18"/>
                            <w:jc w:val="right"/>
                            <w:rPr>
                              <w:b/>
                            </w:rPr>
                          </w:pPr>
                          <w:hyperlink r:id="rId7">
                            <w:r>
                              <w:rPr>
                                <w:b/>
                                <w:color w:val="0462C1"/>
                                <w:sz w:val="20"/>
                                <w:u w:val="single" w:color="0462C1"/>
                              </w:rPr>
                              <w:t xml:space="preserve">Télécharger </w:t>
                            </w:r>
                            <w:r>
                              <w:rPr>
                                <w:b/>
                                <w:color w:val="0462C1"/>
                                <w:spacing w:val="-2"/>
                                <w:sz w:val="20"/>
                                <w:u w:val="single" w:color="0462C1"/>
                              </w:rPr>
                              <w:t>l'application</w:t>
                            </w:r>
                          </w:hyperlink>
                        </w:p>
                        <w:p w:rsidR="00B31E57" w:rsidRDefault="00C37189">
                          <w:pPr>
                            <w:ind w:right="18"/>
                            <w:jc w:val="right"/>
                            <w:rPr>
                              <w:b/>
                            </w:rPr>
                          </w:pPr>
                          <w:hyperlink r:id="rId8">
                            <w:r>
                              <w:rPr>
                                <w:b/>
                                <w:color w:val="0462C1"/>
                                <w:sz w:val="20"/>
                                <w:u w:val="single" w:color="0462C1"/>
                              </w:rPr>
                              <w:t xml:space="preserve">RailBOX. Railroad </w:t>
                            </w:r>
                            <w:r>
                              <w:rPr>
                                <w:b/>
                                <w:color w:val="0462C1"/>
                                <w:spacing w:val="-2"/>
                                <w:sz w:val="20"/>
                                <w:u w:val="single" w:color="0462C1"/>
                              </w:rPr>
                              <w:t>Control</w:t>
                            </w:r>
                          </w:hyperlink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_x0000_s2062" type="#_x0000_t202" style="width:118.65pt;height:26.5pt;margin-top:766.98pt;margin-left:347.43pt;mso-position-horizontal-relative:page;mso-position-vertical-relative:page;position:absolute;z-index:-251653120" filled="f" stroked="f">
              <v:textbox inset="0,0,0,0">
                <w:txbxContent>
                  <w:p>
                    <w:pPr>
                      <w:spacing w:before="0" w:line="245" w:lineRule="exact"/>
                      <w:ind w:left="0" w:right="18" w:firstLine="0"/>
                      <w:jc w:val="right"/>
                      <w:rPr>
                        <w:b/>
                        <w:sz w:val="22"/>
                      </w:rPr>
                    </w:pPr>
                    <w:hyperlink r:id="rId9">
                      <w:r>
                        <w:rPr>
                          <w:b/>
                          <w:color w:val="0462C1"/>
                          <w:sz w:val="22"/>
                          <w:u w:val="single" w:color="0462C1"/>
                        </w:rPr>
                        <w:t xml:space="preserve">Télécharger </w:t>
                      </w:r>
                      <w:r>
                        <w:rPr>
                          <w:b/>
                          <w:color w:val="0462C1"/>
                          <w:spacing w:val="-2"/>
                          <w:sz w:val="22"/>
                          <w:u w:val="single" w:color="0462C1"/>
                        </w:rPr>
                        <w:t>l'application</w:t>
                      </w:r>
                    </w:hyperlink>
                  </w:p>
                  <w:p>
                    <w:pPr>
                      <w:spacing w:before="0"/>
                      <w:ind w:left="0" w:right="18" w:firstLine="0"/>
                      <w:jc w:val="right"/>
                      <w:rPr>
                        <w:b/>
                        <w:sz w:val="22"/>
                      </w:rPr>
                    </w:pPr>
                    <w:hyperlink r:id="rId10">
                      <w:r>
                        <w:rPr>
                          <w:b/>
                          <w:color w:val="0462C1"/>
                          <w:sz w:val="22"/>
                          <w:u w:val="single" w:color="0462C1"/>
                        </w:rPr>
                        <w:t xml:space="preserve">RailBOX. </w:t>
                      </w:r>
                      <w:r>
                        <w:rPr>
                          <w:b/>
                          <w:color w:val="0462C1"/>
                          <w:sz w:val="22"/>
                          <w:u w:val="single" w:color="0462C1"/>
                        </w:rPr>
                        <w:t xml:space="preserve">Railroad </w:t>
                      </w:r>
                      <w:r>
                        <w:rPr>
                          <w:b/>
                          <w:color w:val="0462C1"/>
                          <w:spacing w:val="-2"/>
                          <w:sz w:val="22"/>
                          <w:u w:val="single" w:color="0462C1"/>
                        </w:rPr>
                        <w:t>Control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noProof/>
        <w:sz w:val="20"/>
        <w:lang w:val="fr-FR" w:eastAsia="fr-FR"/>
      </w:rPr>
      <mc:AlternateContent>
        <mc:Choice Requires="wps">
          <w:drawing>
            <wp:anchor distT="0" distB="0" distL="0" distR="0" simplePos="0" relativeHeight="251660800" behindDoc="1" locked="0" layoutInCell="1" allowOverlap="1">
              <wp:simplePos x="0" y="0"/>
              <wp:positionH relativeFrom="page">
                <wp:posOffset>3702430</wp:posOffset>
              </wp:positionH>
              <wp:positionV relativeFrom="page">
                <wp:posOffset>10270946</wp:posOffset>
              </wp:positionV>
              <wp:extent cx="166370" cy="177800"/>
              <wp:effectExtent l="0" t="0" r="0" b="0"/>
              <wp:wrapNone/>
              <wp:docPr id="15" name="Textbox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637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31E57" w:rsidRDefault="00C37189">
                          <w:pPr>
                            <w:pStyle w:val="Corpsdetexte"/>
                            <w:spacing w:line="264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D65725">
                            <w:rPr>
                              <w:noProof/>
                              <w:spacing w:val="-10"/>
                              <w:sz w:val="22"/>
                            </w:rPr>
                            <w:t>5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5" o:spid="_x0000_s1030" type="#_x0000_t202" style="position:absolute;margin-left:291.55pt;margin-top:808.75pt;width:13.1pt;height:14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" filled="f" stroked="f">
              <v:textbox inset="0,0,0,0">
                <w:txbxContent>
                  <w:p w:rsidR="00B31E57" w:rsidRDefault="00C37189">
                    <w:pPr>
                      <w:pStyle w:val="Corpsdetexte"/>
                      <w:spacing w:line="264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  <w:sz w:val="22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D65725">
                      <w:rPr>
                        <w:noProof/>
                        <w:spacing w:val="-10"/>
                        <w:sz w:val="22"/>
                      </w:rPr>
                      <w:t>5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7189" w:rsidRDefault="00C37189">
      <w:r>
        <w:separator/>
      </w:r>
    </w:p>
  </w:footnote>
  <w:footnote w:type="continuationSeparator" w:id="0">
    <w:p w:rsidR="00C37189" w:rsidRDefault="00C371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1E57" w:rsidRDefault="00C37189">
    <w:pPr>
      <w:pStyle w:val="Corpsdetexte"/>
      <w:spacing w:line="14" w:lineRule="auto"/>
      <w:rPr>
        <w:sz w:val="20"/>
      </w:rPr>
    </w:pPr>
    <w:r>
      <w:rPr>
        <w:noProof/>
        <w:sz w:val="20"/>
        <w:lang w:val="fr-FR" w:eastAsia="fr-FR"/>
      </w:rPr>
      <mc:AlternateContent>
        <mc:Choice Requires="wpg">
          <w:drawing>
            <wp:anchor distT="0" distB="0" distL="0" distR="0" simplePos="0" relativeHeight="251654656" behindDoc="1" locked="0" layoutInCell="1" allowOverlap="1">
              <wp:simplePos x="0" y="0"/>
              <wp:positionH relativeFrom="page">
                <wp:posOffset>3575075</wp:posOffset>
              </wp:positionH>
              <wp:positionV relativeFrom="page">
                <wp:posOffset>314627</wp:posOffset>
              </wp:positionV>
              <wp:extent cx="569595" cy="638810"/>
              <wp:effectExtent l="0" t="0" r="0" b="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9595" cy="638810"/>
                        <a:chOff x="0" y="0"/>
                        <a:chExt cx="569595" cy="638810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0"/>
                          <a:ext cx="569595" cy="6388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595" h="638810">
                              <a:moveTo>
                                <a:pt x="78701" y="199272"/>
                              </a:moveTo>
                              <a:lnTo>
                                <a:pt x="22932" y="199272"/>
                              </a:lnTo>
                              <a:lnTo>
                                <a:pt x="34178" y="204281"/>
                              </a:lnTo>
                              <a:lnTo>
                                <a:pt x="250186" y="313718"/>
                              </a:lnTo>
                              <a:lnTo>
                                <a:pt x="280893" y="340431"/>
                              </a:lnTo>
                              <a:lnTo>
                                <a:pt x="285951" y="632488"/>
                              </a:lnTo>
                              <a:lnTo>
                                <a:pt x="291735" y="635376"/>
                              </a:lnTo>
                              <a:lnTo>
                                <a:pt x="294623" y="635376"/>
                              </a:lnTo>
                              <a:lnTo>
                                <a:pt x="294623" y="638264"/>
                              </a:lnTo>
                              <a:lnTo>
                                <a:pt x="297510" y="638264"/>
                              </a:lnTo>
                              <a:lnTo>
                                <a:pt x="322740" y="626204"/>
                              </a:lnTo>
                              <a:lnTo>
                                <a:pt x="367951" y="603608"/>
                              </a:lnTo>
                              <a:lnTo>
                                <a:pt x="311967" y="603608"/>
                              </a:lnTo>
                              <a:lnTo>
                                <a:pt x="311884" y="470036"/>
                              </a:lnTo>
                              <a:lnTo>
                                <a:pt x="309070" y="346563"/>
                              </a:lnTo>
                              <a:lnTo>
                                <a:pt x="306182" y="337908"/>
                              </a:lnTo>
                              <a:lnTo>
                                <a:pt x="302932" y="327616"/>
                              </a:lnTo>
                              <a:lnTo>
                                <a:pt x="257221" y="289969"/>
                              </a:lnTo>
                              <a:lnTo>
                                <a:pt x="206414" y="263455"/>
                              </a:lnTo>
                              <a:lnTo>
                                <a:pt x="78701" y="199272"/>
                              </a:lnTo>
                              <a:close/>
                            </a:path>
                            <a:path w="569595" h="638810">
                              <a:moveTo>
                                <a:pt x="5590" y="164621"/>
                              </a:moveTo>
                              <a:lnTo>
                                <a:pt x="2248" y="165704"/>
                              </a:lnTo>
                              <a:lnTo>
                                <a:pt x="532" y="179783"/>
                              </a:lnTo>
                              <a:lnTo>
                                <a:pt x="332" y="193502"/>
                              </a:lnTo>
                              <a:lnTo>
                                <a:pt x="257" y="198635"/>
                              </a:lnTo>
                              <a:lnTo>
                                <a:pt x="186" y="203482"/>
                              </a:lnTo>
                              <a:lnTo>
                                <a:pt x="95" y="209747"/>
                              </a:lnTo>
                              <a:lnTo>
                                <a:pt x="0" y="406903"/>
                              </a:lnTo>
                              <a:lnTo>
                                <a:pt x="532" y="445125"/>
                              </a:lnTo>
                              <a:lnTo>
                                <a:pt x="10874" y="483889"/>
                              </a:lnTo>
                              <a:lnTo>
                                <a:pt x="233047" y="606610"/>
                              </a:lnTo>
                              <a:lnTo>
                                <a:pt x="257047" y="618047"/>
                              </a:lnTo>
                              <a:lnTo>
                                <a:pt x="257047" y="589167"/>
                              </a:lnTo>
                              <a:lnTo>
                                <a:pt x="116823" y="520936"/>
                              </a:lnTo>
                              <a:lnTo>
                                <a:pt x="83990" y="503969"/>
                              </a:lnTo>
                              <a:lnTo>
                                <a:pt x="48945" y="485199"/>
                              </a:lnTo>
                              <a:lnTo>
                                <a:pt x="22933" y="450537"/>
                              </a:lnTo>
                              <a:lnTo>
                                <a:pt x="22932" y="199272"/>
                              </a:lnTo>
                              <a:lnTo>
                                <a:pt x="78701" y="199272"/>
                              </a:lnTo>
                              <a:lnTo>
                                <a:pt x="77421" y="198635"/>
                              </a:lnTo>
                              <a:lnTo>
                                <a:pt x="27335" y="174288"/>
                              </a:lnTo>
                              <a:lnTo>
                                <a:pt x="5590" y="164621"/>
                              </a:lnTo>
                              <a:close/>
                            </a:path>
                            <a:path w="569595" h="638810">
                              <a:moveTo>
                                <a:pt x="569201" y="164621"/>
                              </a:moveTo>
                              <a:lnTo>
                                <a:pt x="543185" y="164621"/>
                              </a:lnTo>
                              <a:lnTo>
                                <a:pt x="544862" y="176843"/>
                              </a:lnTo>
                              <a:lnTo>
                                <a:pt x="545430" y="198636"/>
                              </a:lnTo>
                              <a:lnTo>
                                <a:pt x="545557" y="203482"/>
                              </a:lnTo>
                              <a:lnTo>
                                <a:pt x="545598" y="205053"/>
                              </a:lnTo>
                              <a:lnTo>
                                <a:pt x="545720" y="209748"/>
                              </a:lnTo>
                              <a:lnTo>
                                <a:pt x="545772" y="217685"/>
                              </a:lnTo>
                              <a:lnTo>
                                <a:pt x="545850" y="229736"/>
                              </a:lnTo>
                              <a:lnTo>
                                <a:pt x="545964" y="247290"/>
                              </a:lnTo>
                              <a:lnTo>
                                <a:pt x="546082" y="470754"/>
                              </a:lnTo>
                              <a:lnTo>
                                <a:pt x="540298" y="476534"/>
                              </a:lnTo>
                              <a:lnTo>
                                <a:pt x="537410" y="485199"/>
                              </a:lnTo>
                              <a:lnTo>
                                <a:pt x="525851" y="496750"/>
                              </a:lnTo>
                              <a:lnTo>
                                <a:pt x="504159" y="507031"/>
                              </a:lnTo>
                              <a:lnTo>
                                <a:pt x="311967" y="603608"/>
                              </a:lnTo>
                              <a:lnTo>
                                <a:pt x="367951" y="603608"/>
                              </a:lnTo>
                              <a:lnTo>
                                <a:pt x="509275" y="531868"/>
                              </a:lnTo>
                              <a:lnTo>
                                <a:pt x="544275" y="511684"/>
                              </a:lnTo>
                              <a:lnTo>
                                <a:pt x="565543" y="479918"/>
                              </a:lnTo>
                              <a:lnTo>
                                <a:pt x="569066" y="406904"/>
                              </a:lnTo>
                              <a:lnTo>
                                <a:pt x="569192" y="310287"/>
                              </a:lnTo>
                              <a:lnTo>
                                <a:pt x="569201" y="164621"/>
                              </a:lnTo>
                              <a:close/>
                            </a:path>
                            <a:path w="569595" h="638810">
                              <a:moveTo>
                                <a:pt x="285950" y="0"/>
                              </a:moveTo>
                              <a:lnTo>
                                <a:pt x="265719" y="0"/>
                              </a:lnTo>
                              <a:lnTo>
                                <a:pt x="259934" y="2885"/>
                              </a:lnTo>
                              <a:lnTo>
                                <a:pt x="238699" y="12889"/>
                              </a:lnTo>
                              <a:lnTo>
                                <a:pt x="8481" y="127074"/>
                              </a:lnTo>
                              <a:lnTo>
                                <a:pt x="8481" y="129959"/>
                              </a:lnTo>
                              <a:lnTo>
                                <a:pt x="5590" y="135740"/>
                              </a:lnTo>
                              <a:lnTo>
                                <a:pt x="48223" y="158841"/>
                              </a:lnTo>
                              <a:lnTo>
                                <a:pt x="91399" y="180050"/>
                              </a:lnTo>
                              <a:lnTo>
                                <a:pt x="144330" y="205053"/>
                              </a:lnTo>
                              <a:lnTo>
                                <a:pt x="201004" y="234157"/>
                              </a:lnTo>
                              <a:lnTo>
                                <a:pt x="244401" y="255953"/>
                              </a:lnTo>
                              <a:lnTo>
                                <a:pt x="285951" y="274365"/>
                              </a:lnTo>
                              <a:lnTo>
                                <a:pt x="306182" y="276169"/>
                              </a:lnTo>
                              <a:lnTo>
                                <a:pt x="316840" y="274771"/>
                              </a:lnTo>
                              <a:lnTo>
                                <a:pt x="326414" y="271480"/>
                              </a:lnTo>
                              <a:lnTo>
                                <a:pt x="350625" y="260644"/>
                              </a:lnTo>
                              <a:lnTo>
                                <a:pt x="367460" y="252391"/>
                              </a:lnTo>
                              <a:lnTo>
                                <a:pt x="299589" y="252391"/>
                              </a:lnTo>
                              <a:lnTo>
                                <a:pt x="283062" y="247290"/>
                              </a:lnTo>
                              <a:lnTo>
                                <a:pt x="244856" y="229736"/>
                              </a:lnTo>
                              <a:lnTo>
                                <a:pt x="170337" y="193502"/>
                              </a:lnTo>
                              <a:lnTo>
                                <a:pt x="87243" y="151266"/>
                              </a:lnTo>
                              <a:lnTo>
                                <a:pt x="51835" y="132854"/>
                              </a:lnTo>
                              <a:lnTo>
                                <a:pt x="60416" y="128747"/>
                              </a:lnTo>
                              <a:lnTo>
                                <a:pt x="83628" y="117328"/>
                              </a:lnTo>
                              <a:lnTo>
                                <a:pt x="117680" y="99953"/>
                              </a:lnTo>
                              <a:lnTo>
                                <a:pt x="158777" y="77977"/>
                              </a:lnTo>
                              <a:lnTo>
                                <a:pt x="265719" y="25995"/>
                              </a:lnTo>
                              <a:lnTo>
                                <a:pt x="345528" y="25996"/>
                              </a:lnTo>
                              <a:lnTo>
                                <a:pt x="336847" y="21706"/>
                              </a:lnTo>
                              <a:lnTo>
                                <a:pt x="297510" y="2885"/>
                              </a:lnTo>
                              <a:lnTo>
                                <a:pt x="294623" y="2885"/>
                              </a:lnTo>
                              <a:lnTo>
                                <a:pt x="285950" y="0"/>
                              </a:lnTo>
                              <a:close/>
                            </a:path>
                            <a:path w="569595" h="638810">
                              <a:moveTo>
                                <a:pt x="563417" y="132855"/>
                              </a:moveTo>
                              <a:lnTo>
                                <a:pt x="418909" y="199273"/>
                              </a:lnTo>
                              <a:lnTo>
                                <a:pt x="376950" y="220802"/>
                              </a:lnTo>
                              <a:lnTo>
                                <a:pt x="343394" y="237185"/>
                              </a:lnTo>
                              <a:lnTo>
                                <a:pt x="320136" y="247609"/>
                              </a:lnTo>
                              <a:lnTo>
                                <a:pt x="309070" y="251264"/>
                              </a:lnTo>
                              <a:lnTo>
                                <a:pt x="299589" y="252391"/>
                              </a:lnTo>
                              <a:lnTo>
                                <a:pt x="367460" y="252391"/>
                              </a:lnTo>
                              <a:lnTo>
                                <a:pt x="543185" y="164621"/>
                              </a:lnTo>
                              <a:lnTo>
                                <a:pt x="569201" y="164621"/>
                              </a:lnTo>
                              <a:lnTo>
                                <a:pt x="569201" y="135740"/>
                              </a:lnTo>
                              <a:lnTo>
                                <a:pt x="563417" y="132855"/>
                              </a:lnTo>
                              <a:close/>
                            </a:path>
                            <a:path w="569595" h="638810">
                              <a:moveTo>
                                <a:pt x="345528" y="25996"/>
                              </a:moveTo>
                              <a:lnTo>
                                <a:pt x="291735" y="25995"/>
                              </a:lnTo>
                              <a:lnTo>
                                <a:pt x="499835" y="129960"/>
                              </a:lnTo>
                              <a:lnTo>
                                <a:pt x="511394" y="124190"/>
                              </a:lnTo>
                              <a:lnTo>
                                <a:pt x="520066" y="121295"/>
                              </a:lnTo>
                              <a:lnTo>
                                <a:pt x="525851" y="115524"/>
                              </a:lnTo>
                              <a:lnTo>
                                <a:pt x="345528" y="259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332193" y="210834"/>
                          <a:ext cx="202565" cy="3670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2565" h="367030">
                              <a:moveTo>
                                <a:pt x="58940" y="239712"/>
                              </a:moveTo>
                              <a:lnTo>
                                <a:pt x="58877" y="225501"/>
                              </a:lnTo>
                              <a:lnTo>
                                <a:pt x="58216" y="217639"/>
                              </a:lnTo>
                              <a:lnTo>
                                <a:pt x="57810" y="213715"/>
                              </a:lnTo>
                              <a:lnTo>
                                <a:pt x="54914" y="210832"/>
                              </a:lnTo>
                              <a:lnTo>
                                <a:pt x="49136" y="210832"/>
                              </a:lnTo>
                              <a:lnTo>
                                <a:pt x="40462" y="213715"/>
                              </a:lnTo>
                              <a:lnTo>
                                <a:pt x="52019" y="202158"/>
                              </a:lnTo>
                              <a:lnTo>
                                <a:pt x="57772" y="158851"/>
                              </a:lnTo>
                              <a:lnTo>
                                <a:pt x="57810" y="147294"/>
                              </a:lnTo>
                              <a:lnTo>
                                <a:pt x="53467" y="103974"/>
                              </a:lnTo>
                              <a:lnTo>
                                <a:pt x="43802" y="83845"/>
                              </a:lnTo>
                              <a:lnTo>
                                <a:pt x="37579" y="83845"/>
                              </a:lnTo>
                              <a:lnTo>
                                <a:pt x="37579" y="239712"/>
                              </a:lnTo>
                              <a:lnTo>
                                <a:pt x="36576" y="253746"/>
                              </a:lnTo>
                              <a:lnTo>
                                <a:pt x="33959" y="265341"/>
                              </a:lnTo>
                              <a:lnTo>
                                <a:pt x="30251" y="274231"/>
                              </a:lnTo>
                              <a:lnTo>
                                <a:pt x="26009" y="280136"/>
                              </a:lnTo>
                              <a:lnTo>
                                <a:pt x="23114" y="280136"/>
                              </a:lnTo>
                              <a:lnTo>
                                <a:pt x="23114" y="228155"/>
                              </a:lnTo>
                              <a:lnTo>
                                <a:pt x="26009" y="228155"/>
                              </a:lnTo>
                              <a:lnTo>
                                <a:pt x="31470" y="225501"/>
                              </a:lnTo>
                              <a:lnTo>
                                <a:pt x="35039" y="226352"/>
                              </a:lnTo>
                              <a:lnTo>
                                <a:pt x="36982" y="231000"/>
                              </a:lnTo>
                              <a:lnTo>
                                <a:pt x="37490" y="238493"/>
                              </a:lnTo>
                              <a:lnTo>
                                <a:pt x="37579" y="239712"/>
                              </a:lnTo>
                              <a:lnTo>
                                <a:pt x="37579" y="83845"/>
                              </a:lnTo>
                              <a:lnTo>
                                <a:pt x="36499" y="83845"/>
                              </a:lnTo>
                              <a:lnTo>
                                <a:pt x="34683" y="84315"/>
                              </a:lnTo>
                              <a:lnTo>
                                <a:pt x="34683" y="181952"/>
                              </a:lnTo>
                              <a:lnTo>
                                <a:pt x="34137" y="194576"/>
                              </a:lnTo>
                              <a:lnTo>
                                <a:pt x="32512" y="202882"/>
                              </a:lnTo>
                              <a:lnTo>
                                <a:pt x="29806" y="207937"/>
                              </a:lnTo>
                              <a:lnTo>
                                <a:pt x="26009" y="210832"/>
                              </a:lnTo>
                              <a:lnTo>
                                <a:pt x="23114" y="213715"/>
                              </a:lnTo>
                              <a:lnTo>
                                <a:pt x="23114" y="158851"/>
                              </a:lnTo>
                              <a:lnTo>
                                <a:pt x="29832" y="158851"/>
                              </a:lnTo>
                              <a:lnTo>
                                <a:pt x="32512" y="162814"/>
                              </a:lnTo>
                              <a:lnTo>
                                <a:pt x="34086" y="170395"/>
                              </a:lnTo>
                              <a:lnTo>
                                <a:pt x="34137" y="170624"/>
                              </a:lnTo>
                              <a:lnTo>
                                <a:pt x="34683" y="181952"/>
                              </a:lnTo>
                              <a:lnTo>
                                <a:pt x="34683" y="84315"/>
                              </a:lnTo>
                              <a:lnTo>
                                <a:pt x="28803" y="85826"/>
                              </a:lnTo>
                              <a:lnTo>
                                <a:pt x="20231" y="89535"/>
                              </a:lnTo>
                              <a:lnTo>
                                <a:pt x="11557" y="95300"/>
                              </a:lnTo>
                              <a:lnTo>
                                <a:pt x="0" y="101079"/>
                              </a:lnTo>
                              <a:lnTo>
                                <a:pt x="0" y="170395"/>
                              </a:lnTo>
                              <a:lnTo>
                                <a:pt x="5778" y="170395"/>
                              </a:lnTo>
                              <a:lnTo>
                                <a:pt x="5778" y="288810"/>
                              </a:lnTo>
                              <a:lnTo>
                                <a:pt x="2882" y="291693"/>
                              </a:lnTo>
                              <a:lnTo>
                                <a:pt x="0" y="291693"/>
                              </a:lnTo>
                              <a:lnTo>
                                <a:pt x="0" y="366788"/>
                              </a:lnTo>
                              <a:lnTo>
                                <a:pt x="6045" y="362902"/>
                              </a:lnTo>
                              <a:lnTo>
                                <a:pt x="17068" y="356222"/>
                              </a:lnTo>
                              <a:lnTo>
                                <a:pt x="23114" y="352348"/>
                              </a:lnTo>
                              <a:lnTo>
                                <a:pt x="54140" y="318363"/>
                              </a:lnTo>
                              <a:lnTo>
                                <a:pt x="57353" y="280136"/>
                              </a:lnTo>
                              <a:lnTo>
                                <a:pt x="57810" y="257035"/>
                              </a:lnTo>
                              <a:lnTo>
                                <a:pt x="58940" y="239712"/>
                              </a:lnTo>
                              <a:close/>
                            </a:path>
                            <a:path w="202565" h="367030">
                              <a:moveTo>
                                <a:pt x="132842" y="193497"/>
                              </a:moveTo>
                              <a:lnTo>
                                <a:pt x="132753" y="138264"/>
                              </a:lnTo>
                              <a:lnTo>
                                <a:pt x="132575" y="127076"/>
                              </a:lnTo>
                              <a:lnTo>
                                <a:pt x="132486" y="121297"/>
                              </a:lnTo>
                              <a:lnTo>
                                <a:pt x="132397" y="117690"/>
                              </a:lnTo>
                              <a:lnTo>
                                <a:pt x="131254" y="91782"/>
                              </a:lnTo>
                              <a:lnTo>
                                <a:pt x="131140" y="89166"/>
                              </a:lnTo>
                              <a:lnTo>
                                <a:pt x="129298" y="65303"/>
                              </a:lnTo>
                              <a:lnTo>
                                <a:pt x="127177" y="51981"/>
                              </a:lnTo>
                              <a:lnTo>
                                <a:pt x="122288" y="45847"/>
                              </a:lnTo>
                              <a:lnTo>
                                <a:pt x="116332" y="44043"/>
                              </a:lnTo>
                              <a:lnTo>
                                <a:pt x="109829" y="45389"/>
                              </a:lnTo>
                              <a:lnTo>
                                <a:pt x="109829" y="150177"/>
                              </a:lnTo>
                              <a:lnTo>
                                <a:pt x="109829" y="193497"/>
                              </a:lnTo>
                              <a:lnTo>
                                <a:pt x="104952" y="234111"/>
                              </a:lnTo>
                              <a:lnTo>
                                <a:pt x="101155" y="239712"/>
                              </a:lnTo>
                              <a:lnTo>
                                <a:pt x="97370" y="237909"/>
                              </a:lnTo>
                              <a:lnTo>
                                <a:pt x="94653" y="229603"/>
                              </a:lnTo>
                              <a:lnTo>
                                <a:pt x="93027" y="216966"/>
                              </a:lnTo>
                              <a:lnTo>
                                <a:pt x="92481" y="202158"/>
                              </a:lnTo>
                              <a:lnTo>
                                <a:pt x="93700" y="192328"/>
                              </a:lnTo>
                              <a:lnTo>
                                <a:pt x="93599" y="187731"/>
                              </a:lnTo>
                              <a:lnTo>
                                <a:pt x="93573" y="186283"/>
                              </a:lnTo>
                              <a:lnTo>
                                <a:pt x="92887" y="180238"/>
                              </a:lnTo>
                              <a:lnTo>
                                <a:pt x="92481" y="170395"/>
                              </a:lnTo>
                              <a:lnTo>
                                <a:pt x="97332" y="127076"/>
                              </a:lnTo>
                              <a:lnTo>
                                <a:pt x="101155" y="121297"/>
                              </a:lnTo>
                              <a:lnTo>
                                <a:pt x="104038" y="121297"/>
                              </a:lnTo>
                              <a:lnTo>
                                <a:pt x="106870" y="126936"/>
                              </a:lnTo>
                              <a:lnTo>
                                <a:pt x="106946" y="144399"/>
                              </a:lnTo>
                              <a:lnTo>
                                <a:pt x="109829" y="150177"/>
                              </a:lnTo>
                              <a:lnTo>
                                <a:pt x="109829" y="45389"/>
                              </a:lnTo>
                              <a:lnTo>
                                <a:pt x="109283" y="45491"/>
                              </a:lnTo>
                              <a:lnTo>
                                <a:pt x="77177" y="67373"/>
                              </a:lnTo>
                              <a:lnTo>
                                <a:pt x="68643" y="117690"/>
                              </a:lnTo>
                              <a:lnTo>
                                <a:pt x="68351" y="138264"/>
                              </a:lnTo>
                              <a:lnTo>
                                <a:pt x="68351" y="153390"/>
                              </a:lnTo>
                              <a:lnTo>
                                <a:pt x="69303" y="180238"/>
                              </a:lnTo>
                              <a:lnTo>
                                <a:pt x="69367" y="181952"/>
                              </a:lnTo>
                              <a:lnTo>
                                <a:pt x="69456" y="252260"/>
                              </a:lnTo>
                              <a:lnTo>
                                <a:pt x="71805" y="301180"/>
                              </a:lnTo>
                              <a:lnTo>
                                <a:pt x="83451" y="319849"/>
                              </a:lnTo>
                              <a:lnTo>
                                <a:pt x="90182" y="317233"/>
                              </a:lnTo>
                              <a:lnTo>
                                <a:pt x="98272" y="311912"/>
                              </a:lnTo>
                              <a:lnTo>
                                <a:pt x="108026" y="307441"/>
                              </a:lnTo>
                              <a:lnTo>
                                <a:pt x="128079" y="270167"/>
                              </a:lnTo>
                              <a:lnTo>
                                <a:pt x="132410" y="218097"/>
                              </a:lnTo>
                              <a:lnTo>
                                <a:pt x="132842" y="193497"/>
                              </a:lnTo>
                              <a:close/>
                            </a:path>
                            <a:path w="202565" h="367030">
                              <a:moveTo>
                                <a:pt x="202323" y="0"/>
                              </a:moveTo>
                              <a:lnTo>
                                <a:pt x="191846" y="7213"/>
                              </a:lnTo>
                              <a:lnTo>
                                <a:pt x="186461" y="10553"/>
                              </a:lnTo>
                              <a:lnTo>
                                <a:pt x="179197" y="14439"/>
                              </a:lnTo>
                              <a:lnTo>
                                <a:pt x="178777" y="24549"/>
                              </a:lnTo>
                              <a:lnTo>
                                <a:pt x="178739" y="25273"/>
                              </a:lnTo>
                              <a:lnTo>
                                <a:pt x="177749" y="40436"/>
                              </a:lnTo>
                              <a:lnTo>
                                <a:pt x="176758" y="59931"/>
                              </a:lnTo>
                              <a:lnTo>
                                <a:pt x="176364" y="80873"/>
                              </a:lnTo>
                              <a:lnTo>
                                <a:pt x="176301" y="83756"/>
                              </a:lnTo>
                              <a:lnTo>
                                <a:pt x="179197" y="80873"/>
                              </a:lnTo>
                              <a:lnTo>
                                <a:pt x="182079" y="80873"/>
                              </a:lnTo>
                              <a:lnTo>
                                <a:pt x="179920" y="94589"/>
                              </a:lnTo>
                              <a:lnTo>
                                <a:pt x="177749" y="106133"/>
                              </a:lnTo>
                              <a:lnTo>
                                <a:pt x="173418" y="127076"/>
                              </a:lnTo>
                              <a:lnTo>
                                <a:pt x="171704" y="118770"/>
                              </a:lnTo>
                              <a:lnTo>
                                <a:pt x="170522" y="110464"/>
                              </a:lnTo>
                              <a:lnTo>
                                <a:pt x="169354" y="101092"/>
                              </a:lnTo>
                              <a:lnTo>
                                <a:pt x="168922" y="98196"/>
                              </a:lnTo>
                              <a:lnTo>
                                <a:pt x="167640" y="89535"/>
                              </a:lnTo>
                              <a:lnTo>
                                <a:pt x="167640" y="86639"/>
                              </a:lnTo>
                              <a:lnTo>
                                <a:pt x="170522" y="86639"/>
                              </a:lnTo>
                              <a:lnTo>
                                <a:pt x="172199" y="62814"/>
                              </a:lnTo>
                              <a:lnTo>
                                <a:pt x="172948" y="45897"/>
                              </a:lnTo>
                              <a:lnTo>
                                <a:pt x="173062" y="43319"/>
                              </a:lnTo>
                              <a:lnTo>
                                <a:pt x="173304" y="31775"/>
                              </a:lnTo>
                              <a:lnTo>
                                <a:pt x="173418" y="17322"/>
                              </a:lnTo>
                              <a:lnTo>
                                <a:pt x="165150" y="21209"/>
                              </a:lnTo>
                              <a:lnTo>
                                <a:pt x="157149" y="24549"/>
                              </a:lnTo>
                              <a:lnTo>
                                <a:pt x="138734" y="31775"/>
                              </a:lnTo>
                              <a:lnTo>
                                <a:pt x="138734" y="101092"/>
                              </a:lnTo>
                              <a:lnTo>
                                <a:pt x="144513" y="101092"/>
                              </a:lnTo>
                              <a:lnTo>
                                <a:pt x="147408" y="98196"/>
                              </a:lnTo>
                              <a:lnTo>
                                <a:pt x="151282" y="117690"/>
                              </a:lnTo>
                              <a:lnTo>
                                <a:pt x="154622" y="132854"/>
                              </a:lnTo>
                              <a:lnTo>
                                <a:pt x="157975" y="143687"/>
                              </a:lnTo>
                              <a:lnTo>
                                <a:pt x="161848" y="150177"/>
                              </a:lnTo>
                              <a:lnTo>
                                <a:pt x="157924" y="161366"/>
                              </a:lnTo>
                              <a:lnTo>
                                <a:pt x="154305" y="174586"/>
                              </a:lnTo>
                              <a:lnTo>
                                <a:pt x="150063" y="192417"/>
                              </a:lnTo>
                              <a:lnTo>
                                <a:pt x="144513" y="216611"/>
                              </a:lnTo>
                              <a:lnTo>
                                <a:pt x="141617" y="216611"/>
                              </a:lnTo>
                              <a:lnTo>
                                <a:pt x="138734" y="219494"/>
                              </a:lnTo>
                              <a:lnTo>
                                <a:pt x="138734" y="288810"/>
                              </a:lnTo>
                              <a:lnTo>
                                <a:pt x="146494" y="284480"/>
                              </a:lnTo>
                              <a:lnTo>
                                <a:pt x="159867" y="275805"/>
                              </a:lnTo>
                              <a:lnTo>
                                <a:pt x="167640" y="271475"/>
                              </a:lnTo>
                              <a:lnTo>
                                <a:pt x="168732" y="261734"/>
                              </a:lnTo>
                              <a:lnTo>
                                <a:pt x="168681" y="244589"/>
                              </a:lnTo>
                              <a:lnTo>
                                <a:pt x="168148" y="228879"/>
                              </a:lnTo>
                              <a:lnTo>
                                <a:pt x="168046" y="225996"/>
                              </a:lnTo>
                              <a:lnTo>
                                <a:pt x="167932" y="219494"/>
                              </a:lnTo>
                              <a:lnTo>
                                <a:pt x="167881" y="216611"/>
                              </a:lnTo>
                              <a:lnTo>
                                <a:pt x="167767" y="209931"/>
                              </a:lnTo>
                              <a:lnTo>
                                <a:pt x="167690" y="205054"/>
                              </a:lnTo>
                              <a:lnTo>
                                <a:pt x="167640" y="202158"/>
                              </a:lnTo>
                              <a:lnTo>
                                <a:pt x="164744" y="205054"/>
                              </a:lnTo>
                              <a:lnTo>
                                <a:pt x="161848" y="205054"/>
                              </a:lnTo>
                              <a:lnTo>
                                <a:pt x="164020" y="193459"/>
                              </a:lnTo>
                              <a:lnTo>
                                <a:pt x="166192" y="183756"/>
                              </a:lnTo>
                              <a:lnTo>
                                <a:pt x="168325" y="174726"/>
                              </a:lnTo>
                              <a:lnTo>
                                <a:pt x="170522" y="164617"/>
                              </a:lnTo>
                              <a:lnTo>
                                <a:pt x="172694" y="171208"/>
                              </a:lnTo>
                              <a:lnTo>
                                <a:pt x="174866" y="178333"/>
                              </a:lnTo>
                              <a:lnTo>
                                <a:pt x="177025" y="186550"/>
                              </a:lnTo>
                              <a:lnTo>
                                <a:pt x="179197" y="196392"/>
                              </a:lnTo>
                              <a:lnTo>
                                <a:pt x="176301" y="199275"/>
                              </a:lnTo>
                              <a:lnTo>
                                <a:pt x="173418" y="199275"/>
                              </a:lnTo>
                              <a:lnTo>
                                <a:pt x="173418" y="268592"/>
                              </a:lnTo>
                              <a:lnTo>
                                <a:pt x="181140" y="264756"/>
                              </a:lnTo>
                              <a:lnTo>
                                <a:pt x="187502" y="261734"/>
                              </a:lnTo>
                              <a:lnTo>
                                <a:pt x="193332" y="259245"/>
                              </a:lnTo>
                              <a:lnTo>
                                <a:pt x="199428" y="257035"/>
                              </a:lnTo>
                              <a:lnTo>
                                <a:pt x="199377" y="244589"/>
                              </a:lnTo>
                              <a:lnTo>
                                <a:pt x="199059" y="228879"/>
                              </a:lnTo>
                              <a:lnTo>
                                <a:pt x="198208" y="209931"/>
                              </a:lnTo>
                              <a:lnTo>
                                <a:pt x="196545" y="187731"/>
                              </a:lnTo>
                              <a:lnTo>
                                <a:pt x="193649" y="187731"/>
                              </a:lnTo>
                              <a:lnTo>
                                <a:pt x="189763" y="170357"/>
                              </a:lnTo>
                              <a:lnTo>
                                <a:pt x="188328" y="164617"/>
                              </a:lnTo>
                              <a:lnTo>
                                <a:pt x="186423" y="157035"/>
                              </a:lnTo>
                              <a:lnTo>
                                <a:pt x="183083" y="147523"/>
                              </a:lnTo>
                              <a:lnTo>
                                <a:pt x="179197" y="141516"/>
                              </a:lnTo>
                              <a:lnTo>
                                <a:pt x="183527" y="131089"/>
                              </a:lnTo>
                              <a:lnTo>
                                <a:pt x="184734" y="127076"/>
                              </a:lnTo>
                              <a:lnTo>
                                <a:pt x="187871" y="116611"/>
                              </a:lnTo>
                              <a:lnTo>
                                <a:pt x="192201" y="97243"/>
                              </a:lnTo>
                              <a:lnTo>
                                <a:pt x="195033" y="80873"/>
                              </a:lnTo>
                              <a:lnTo>
                                <a:pt x="196545" y="72199"/>
                              </a:lnTo>
                              <a:lnTo>
                                <a:pt x="199428" y="72199"/>
                              </a:lnTo>
                              <a:lnTo>
                                <a:pt x="199428" y="69316"/>
                              </a:lnTo>
                              <a:lnTo>
                                <a:pt x="201104" y="45897"/>
                              </a:lnTo>
                              <a:lnTo>
                                <a:pt x="201917" y="28155"/>
                              </a:lnTo>
                              <a:lnTo>
                                <a:pt x="202018" y="24549"/>
                              </a:lnTo>
                              <a:lnTo>
                                <a:pt x="202082" y="21209"/>
                              </a:lnTo>
                              <a:lnTo>
                                <a:pt x="202171" y="17322"/>
                              </a:lnTo>
                              <a:lnTo>
                                <a:pt x="202285" y="10553"/>
                              </a:lnTo>
                              <a:lnTo>
                                <a:pt x="2023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E1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205025" y="37546"/>
                          <a:ext cx="190755" cy="167497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" name="Graphic 5"/>
                      <wps:cNvSpPr/>
                      <wps:spPr>
                        <a:xfrm>
                          <a:off x="40274" y="233934"/>
                          <a:ext cx="86995" cy="263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995" h="263525">
                              <a:moveTo>
                                <a:pt x="52680" y="138625"/>
                              </a:moveTo>
                              <a:lnTo>
                                <a:pt x="34684" y="138625"/>
                              </a:lnTo>
                              <a:lnTo>
                                <a:pt x="40555" y="143546"/>
                              </a:lnTo>
                              <a:lnTo>
                                <a:pt x="44800" y="149820"/>
                              </a:lnTo>
                              <a:lnTo>
                                <a:pt x="46877" y="157716"/>
                              </a:lnTo>
                              <a:lnTo>
                                <a:pt x="46245" y="167506"/>
                              </a:lnTo>
                              <a:lnTo>
                                <a:pt x="46245" y="196387"/>
                              </a:lnTo>
                              <a:lnTo>
                                <a:pt x="45744" y="219488"/>
                              </a:lnTo>
                              <a:lnTo>
                                <a:pt x="45703" y="221388"/>
                              </a:lnTo>
                              <a:lnTo>
                                <a:pt x="48413" y="240432"/>
                              </a:lnTo>
                              <a:lnTo>
                                <a:pt x="54373" y="254060"/>
                              </a:lnTo>
                              <a:lnTo>
                                <a:pt x="63583" y="262815"/>
                              </a:lnTo>
                              <a:lnTo>
                                <a:pt x="71671" y="263354"/>
                              </a:lnTo>
                              <a:lnTo>
                                <a:pt x="78400" y="256314"/>
                              </a:lnTo>
                              <a:lnTo>
                                <a:pt x="83503" y="241692"/>
                              </a:lnTo>
                              <a:lnTo>
                                <a:pt x="86712" y="219488"/>
                              </a:lnTo>
                              <a:lnTo>
                                <a:pt x="86712" y="205548"/>
                              </a:lnTo>
                              <a:lnTo>
                                <a:pt x="74382" y="205548"/>
                              </a:lnTo>
                              <a:lnTo>
                                <a:pt x="72255" y="205053"/>
                              </a:lnTo>
                              <a:lnTo>
                                <a:pt x="69368" y="205053"/>
                              </a:lnTo>
                              <a:lnTo>
                                <a:pt x="69368" y="164621"/>
                              </a:lnTo>
                              <a:lnTo>
                                <a:pt x="67832" y="156454"/>
                              </a:lnTo>
                              <a:lnTo>
                                <a:pt x="63587" y="149099"/>
                              </a:lnTo>
                              <a:lnTo>
                                <a:pt x="57174" y="142284"/>
                              </a:lnTo>
                              <a:lnTo>
                                <a:pt x="52680" y="138625"/>
                              </a:lnTo>
                              <a:close/>
                            </a:path>
                            <a:path w="86995" h="263525">
                              <a:moveTo>
                                <a:pt x="0" y="167506"/>
                              </a:moveTo>
                              <a:lnTo>
                                <a:pt x="0" y="228154"/>
                              </a:lnTo>
                              <a:lnTo>
                                <a:pt x="37574" y="245484"/>
                              </a:lnTo>
                              <a:lnTo>
                                <a:pt x="37574" y="187722"/>
                              </a:lnTo>
                              <a:lnTo>
                                <a:pt x="34684" y="184837"/>
                              </a:lnTo>
                              <a:lnTo>
                                <a:pt x="28903" y="181952"/>
                              </a:lnTo>
                              <a:lnTo>
                                <a:pt x="30147" y="173286"/>
                              </a:lnTo>
                              <a:lnTo>
                                <a:pt x="8671" y="173286"/>
                              </a:lnTo>
                              <a:lnTo>
                                <a:pt x="5780" y="170391"/>
                              </a:lnTo>
                              <a:lnTo>
                                <a:pt x="2890" y="170391"/>
                              </a:lnTo>
                              <a:lnTo>
                                <a:pt x="0" y="167506"/>
                              </a:lnTo>
                              <a:close/>
                            </a:path>
                            <a:path w="86995" h="263525">
                              <a:moveTo>
                                <a:pt x="78040" y="181952"/>
                              </a:moveTo>
                              <a:lnTo>
                                <a:pt x="78040" y="184837"/>
                              </a:lnTo>
                              <a:lnTo>
                                <a:pt x="77544" y="195713"/>
                              </a:lnTo>
                              <a:lnTo>
                                <a:pt x="76234" y="202526"/>
                              </a:lnTo>
                              <a:lnTo>
                                <a:pt x="74382" y="205548"/>
                              </a:lnTo>
                              <a:lnTo>
                                <a:pt x="86712" y="205548"/>
                              </a:lnTo>
                              <a:lnTo>
                                <a:pt x="86712" y="184837"/>
                              </a:lnTo>
                              <a:lnTo>
                                <a:pt x="80927" y="184837"/>
                              </a:lnTo>
                              <a:lnTo>
                                <a:pt x="78040" y="181952"/>
                              </a:lnTo>
                              <a:close/>
                            </a:path>
                            <a:path w="86995" h="263525">
                              <a:moveTo>
                                <a:pt x="0" y="0"/>
                              </a:moveTo>
                              <a:lnTo>
                                <a:pt x="0" y="57762"/>
                              </a:lnTo>
                              <a:lnTo>
                                <a:pt x="2890" y="60647"/>
                              </a:lnTo>
                              <a:lnTo>
                                <a:pt x="5780" y="60647"/>
                              </a:lnTo>
                              <a:lnTo>
                                <a:pt x="8671" y="63532"/>
                              </a:lnTo>
                              <a:lnTo>
                                <a:pt x="8671" y="173286"/>
                              </a:lnTo>
                              <a:lnTo>
                                <a:pt x="30147" y="173286"/>
                              </a:lnTo>
                              <a:lnTo>
                                <a:pt x="30562" y="170391"/>
                              </a:lnTo>
                              <a:lnTo>
                                <a:pt x="31432" y="160288"/>
                              </a:lnTo>
                              <a:lnTo>
                                <a:pt x="31748" y="150269"/>
                              </a:lnTo>
                              <a:lnTo>
                                <a:pt x="31793" y="138625"/>
                              </a:lnTo>
                              <a:lnTo>
                                <a:pt x="52680" y="138625"/>
                              </a:lnTo>
                              <a:lnTo>
                                <a:pt x="49136" y="135740"/>
                              </a:lnTo>
                              <a:lnTo>
                                <a:pt x="52026" y="135740"/>
                              </a:lnTo>
                              <a:lnTo>
                                <a:pt x="61692" y="135107"/>
                              </a:lnTo>
                              <a:lnTo>
                                <a:pt x="68648" y="128518"/>
                              </a:lnTo>
                              <a:lnTo>
                                <a:pt x="70869" y="120667"/>
                              </a:lnTo>
                              <a:lnTo>
                                <a:pt x="40600" y="120667"/>
                              </a:lnTo>
                              <a:lnTo>
                                <a:pt x="34684" y="118409"/>
                              </a:lnTo>
                              <a:lnTo>
                                <a:pt x="31793" y="118409"/>
                              </a:lnTo>
                              <a:lnTo>
                                <a:pt x="31748" y="103880"/>
                              </a:lnTo>
                              <a:lnTo>
                                <a:pt x="31481" y="95395"/>
                              </a:lnTo>
                              <a:lnTo>
                                <a:pt x="31432" y="93861"/>
                              </a:lnTo>
                              <a:lnTo>
                                <a:pt x="30574" y="83842"/>
                              </a:lnTo>
                              <a:lnTo>
                                <a:pt x="28903" y="72198"/>
                              </a:lnTo>
                              <a:lnTo>
                                <a:pt x="70922" y="72198"/>
                              </a:lnTo>
                              <a:lnTo>
                                <a:pt x="52387" y="30323"/>
                              </a:lnTo>
                              <a:lnTo>
                                <a:pt x="24793" y="12997"/>
                              </a:lnTo>
                              <a:lnTo>
                                <a:pt x="16258" y="8665"/>
                              </a:lnTo>
                              <a:lnTo>
                                <a:pt x="8264" y="433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  <a:path w="86995" h="263525">
                              <a:moveTo>
                                <a:pt x="70922" y="72198"/>
                              </a:moveTo>
                              <a:lnTo>
                                <a:pt x="28903" y="72198"/>
                              </a:lnTo>
                              <a:lnTo>
                                <a:pt x="31793" y="75092"/>
                              </a:lnTo>
                              <a:lnTo>
                                <a:pt x="34684" y="75092"/>
                              </a:lnTo>
                              <a:lnTo>
                                <a:pt x="40600" y="80053"/>
                              </a:lnTo>
                              <a:lnTo>
                                <a:pt x="45161" y="86641"/>
                              </a:lnTo>
                              <a:lnTo>
                                <a:pt x="48097" y="95395"/>
                              </a:lnTo>
                              <a:lnTo>
                                <a:pt x="49136" y="106859"/>
                              </a:lnTo>
                              <a:lnTo>
                                <a:pt x="48097" y="114349"/>
                              </a:lnTo>
                              <a:lnTo>
                                <a:pt x="45161" y="119133"/>
                              </a:lnTo>
                              <a:lnTo>
                                <a:pt x="40600" y="120667"/>
                              </a:lnTo>
                              <a:lnTo>
                                <a:pt x="70869" y="120667"/>
                              </a:lnTo>
                              <a:lnTo>
                                <a:pt x="72324" y="115524"/>
                              </a:lnTo>
                              <a:lnTo>
                                <a:pt x="72207" y="93861"/>
                              </a:lnTo>
                              <a:lnTo>
                                <a:pt x="71967" y="86641"/>
                              </a:lnTo>
                              <a:lnTo>
                                <a:pt x="71873" y="83842"/>
                              </a:lnTo>
                              <a:lnTo>
                                <a:pt x="71747" y="80053"/>
                              </a:lnTo>
                              <a:lnTo>
                                <a:pt x="71714" y="79060"/>
                              </a:lnTo>
                              <a:lnTo>
                                <a:pt x="70922" y="7219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E1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  <pic:pic xmlns:pic="http://schemas.openxmlformats.org/drawingml/2006/picture">
                      <pic:nvPicPr>
                        <pic:cNvPr id="6" name="Image 6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132221" y="311912"/>
                          <a:ext cx="101706" cy="24837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" name="Graphic 7"/>
                      <wps:cNvSpPr/>
                      <wps:spPr>
                        <a:xfrm>
                          <a:off x="239703" y="323462"/>
                          <a:ext cx="29209" cy="2546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09" h="254635">
                              <a:moveTo>
                                <a:pt x="2897" y="190617"/>
                              </a:moveTo>
                              <a:lnTo>
                                <a:pt x="0" y="190617"/>
                              </a:lnTo>
                              <a:lnTo>
                                <a:pt x="0" y="239711"/>
                              </a:lnTo>
                              <a:lnTo>
                                <a:pt x="28903" y="254152"/>
                              </a:lnTo>
                              <a:lnTo>
                                <a:pt x="28903" y="205053"/>
                              </a:lnTo>
                              <a:lnTo>
                                <a:pt x="26016" y="202168"/>
                              </a:lnTo>
                              <a:lnTo>
                                <a:pt x="23128" y="202168"/>
                              </a:lnTo>
                              <a:lnTo>
                                <a:pt x="23054" y="193502"/>
                              </a:lnTo>
                              <a:lnTo>
                                <a:pt x="5784" y="193502"/>
                              </a:lnTo>
                              <a:lnTo>
                                <a:pt x="2897" y="190617"/>
                              </a:lnTo>
                              <a:close/>
                            </a:path>
                            <a:path w="29209" h="254635">
                              <a:moveTo>
                                <a:pt x="0" y="0"/>
                              </a:moveTo>
                              <a:lnTo>
                                <a:pt x="0" y="49096"/>
                              </a:lnTo>
                              <a:lnTo>
                                <a:pt x="2897" y="49096"/>
                              </a:lnTo>
                              <a:lnTo>
                                <a:pt x="5784" y="51982"/>
                              </a:lnTo>
                              <a:lnTo>
                                <a:pt x="5784" y="193502"/>
                              </a:lnTo>
                              <a:lnTo>
                                <a:pt x="23054" y="193502"/>
                              </a:lnTo>
                              <a:lnTo>
                                <a:pt x="22676" y="149190"/>
                              </a:lnTo>
                              <a:lnTo>
                                <a:pt x="20684" y="61642"/>
                              </a:lnTo>
                              <a:lnTo>
                                <a:pt x="20231" y="8665"/>
                              </a:lnTo>
                              <a:lnTo>
                                <a:pt x="11559" y="5780"/>
                              </a:lnTo>
                              <a:lnTo>
                                <a:pt x="8672" y="578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E1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id="_x0000_s2049" style="width:44.85pt;height:50.3pt;margin-top:24.77pt;margin-left:281.5pt;mso-position-horizontal-relative:page;mso-position-vertical-relative:page;position:absolute;z-index:-251657216" coordorigin="5630,495" coordsize="897,1006">
              <v:shape id="_x0000_s2050" style="width:897;height:1006;left:5630;position:absolute;top:495" coordorigin="5630,495" coordsize="897,1006" path="m5754,809l5666,809,5684,817,6024,990,6049,1003,6058,1009,6066,1022,6072,1032,6077,1041,6080,1050,6080,1492,6089,1496,6094,1496,6094,1501,6099,1501,6138,1482,6209,1446,6121,1446,6121,1236,6117,1041,6112,1028,6107,1011,6099,997,6087,984,6071,973,6035,952,5955,910,5754,809xm5639,755l5634,756,5631,779,5631,800,5630,808,5630,816,5630,826,5630,1136,5631,1196,5634,1228,5639,1246,5647,1258,5658,1270,5669,1282,5680,1291,5997,1451,6035,1469,6035,1423,5814,1316,5762,1289,5707,1260,5692,1248,5680,1236,5671,1221,5666,1205,5666,809,5754,809,5752,808,5673,770,5639,755xm6526,755l6485,755,6488,774,6489,808,6489,816,6489,818,6489,826,6490,838,6490,857,6490,885,6490,1237,6481,1246,6476,1260,6458,1278,6424,1294,6121,1446,6209,1446,6432,1333,6476,1310,6487,1301,6498,1291,6507,1280,6513,1269,6521,1251,6525,1218,6526,1136,6526,984,6526,755xm6080,495l6048,495,6039,500,6006,516,5643,696,5643,700,5639,709,5643,714,5660,722,5706,746,5774,779,5857,818,5947,864,6015,899,6060,920,6080,928,6095,930,6112,930,6129,928,6144,923,6182,906,6209,893,6102,893,6076,885,6016,857,5898,800,5767,734,5712,705,5725,698,5762,680,5815,653,5880,618,6048,536,6174,536,6161,530,6099,500,6094,500,6080,495xm6517,705l6508,705,6498,708,6467,723,6290,809,6224,843,6171,869,6134,885,6117,891,6102,893,6209,893,6485,755,6526,755,6526,709,6517,705xm6174,536l6089,536,6417,700,6435,691,6449,686,6458,677,6174,536xe" filled="t" fillcolor="black" stroked="f">
                <v:fill type="solid"/>
                <v:path arrowok="t"/>
              </v:shape>
              <v:shape id="_x0000_s2051" style="width:319;height:578;left:6153;position:absolute;top:827" coordorigin="6153,827" coordsize="319,578" path="m6246,1205l6246,1183,6245,1170,6244,1164,6240,1160,6231,1160,6217,1164,6235,1146,6240,1137,6242,1125,6244,1108,6244,1087,6244,1078,6244,1059,6241,1020,6237,991,6234,972,6231,964,6222,960,6212,960,6212,1205,6211,1227,6207,1245,6201,1259,6194,1269,6190,1269,6190,1187,6194,1187,6203,1183,6208,1184,6211,1191,6212,1203,6212,1205,6212,960,6211,960,6208,960,6208,1114,6207,1134,6204,1147,6200,1155,6194,1160,6190,1164,6190,1078,6200,1078,6204,1084,6207,1096,6207,1096,6208,1114,6208,960,6199,963,6185,968,6171,978,6153,987,6153,1096,6162,1096,6162,1282,6158,1287,6153,1287,6153,1405,6163,1399,6180,1388,6190,1382,6205,1375,6217,1366,6227,1356,6235,1346,6238,1329,6241,1304,6243,1272,6244,1269,6244,1232,6246,1205xm6362,1132l6362,1045,6362,1028,6362,1019,6362,1013,6360,972,6360,968,6357,930,6353,909,6346,900,6336,897,6326,899,6326,1064,6326,1132,6325,1156,6323,1178,6323,1179,6318,1196,6312,1205,6307,1202,6302,1189,6300,1169,6299,1146,6301,1130,6301,1123,6301,1121,6299,1111,6299,1096,6300,1069,6302,1045,6306,1028,6307,1027,6312,1019,6317,1019,6321,1027,6322,1055,6326,1064,6326,899,6325,899,6312,905,6297,914,6285,924,6275,934,6267,946,6264,972,6261,1013,6261,1045,6261,1069,6262,1111,6262,1114,6263,1225,6264,1268,6266,1302,6272,1323,6277,1330,6285,1331,6295,1327,6308,1319,6323,1312,6335,1303,6344,1292,6349,1278,6355,1253,6359,1216,6360,1205,6362,1171,6362,1132xm6472,827l6455,839,6447,844,6435,850,6435,866,6435,867,6433,891,6432,922,6431,955,6431,959,6435,955,6440,955,6437,976,6433,995,6426,1028,6424,1015,6422,1001,6420,987,6419,982,6417,968,6417,964,6422,964,6424,926,6426,900,6426,896,6426,878,6426,855,6413,861,6401,866,6372,878,6372,987,6381,987,6385,982,6391,1013,6397,1037,6402,1054,6408,1064,6402,1082,6396,1102,6390,1131,6381,1169,6376,1169,6372,1173,6372,1282,6384,1275,6405,1262,6417,1255,6419,1240,6419,1213,6418,1188,6418,1183,6418,1173,6418,1169,6417,1158,6417,1150,6417,1146,6413,1150,6408,1150,6411,1132,6415,1117,6418,1103,6422,1087,6425,1097,6429,1108,6432,1121,6435,1137,6431,1141,6426,1141,6426,1250,6438,1244,6448,1240,6458,1236,6467,1232,6467,1213,6467,1188,6465,1158,6463,1123,6458,1123,6452,1096,6450,1087,6447,1075,6442,1060,6435,1050,6442,1034,6444,1028,6449,1011,6456,981,6460,955,6463,941,6467,941,6467,937,6470,900,6471,872,6471,866,6471,861,6472,855,6472,844,6472,827xe" filled="t" fillcolor="#1d1e1c" stroked="f">
                <v:fill type="solid"/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2" type="#_x0000_t75" style="width:301;height:264;left:5952;position:absolute;top:554" stroked="f">
                <v:imagedata r:id="rId3" o:title=""/>
              </v:shape>
              <v:shape id="_x0000_s2053" style="width:137;height:415;left:5693;position:absolute;top:863" coordorigin="5693,864" coordsize="137,415" path="m5776,1082l5748,1082,5757,1090,5764,1100,5767,1112,5766,1128,5766,1173,5766,1210,5765,1213,5770,1243,5779,1264,5794,1278,5806,1279,5817,1268,5825,1244,5830,1210,5830,1188,5811,1188,5807,1187,5803,1187,5803,1123,5800,1110,5794,1099,5784,1088,5776,1082xm5693,1128l5693,1223,5707,1232,5720,1239,5734,1244,5753,1250,5753,1160,5748,1155,5739,1150,5741,1137,5707,1137,5703,1132,5698,1132,5693,1128xm5816,1150l5816,1155,5816,1172,5814,1183,5811,1188,5830,1188,5830,1155,5821,1155,5816,1150xm5693,864l5693,955,5698,959,5703,959,5707,964,5707,1137,5741,1137,5742,1132,5743,1116,5743,1101,5744,1082,5776,1082,5771,1078,5775,1078,5791,1077,5802,1066,5805,1054,5757,1054,5748,1050,5744,1050,5743,1027,5743,1014,5743,1012,5742,996,5739,978,5805,978,5804,966,5800,947,5794,932,5786,922,5776,912,5764,901,5748,891,5733,884,5719,878,5706,871,5693,864xm5805,978l5739,978,5744,982,5748,982,5757,990,5765,1000,5769,1014,5771,1032,5769,1044,5765,1051,5757,1054,5805,1054,5807,1046,5807,1012,5807,1000,5807,996,5806,990,5806,988,5805,978xe" filled="t" fillcolor="#1d1e1c" stroked="f">
                <v:fill type="solid"/>
                <v:path arrowok="t"/>
              </v:shape>
              <v:shape id="_x0000_s2054" type="#_x0000_t75" style="width:161;height:392;left:5838;position:absolute;top:986" stroked="f">
                <v:imagedata r:id="rId4" o:title=""/>
              </v:shape>
              <v:shape id="_x0000_s2055" style="width:46;height:401;left:6007;position:absolute;top:1004" coordorigin="6008,1005" coordsize="46,401" path="m6012,1305l6008,1305,6008,1382,6053,1405,6053,1328,6048,1323,6044,1323,6044,1310,6017,1310,6012,1305xm6008,1005l6008,1082,6012,1082,6017,1087,6017,1310,6044,1310,6043,1240,6040,1102,6039,1019,6026,1014,6021,1014,6008,1005xe" filled="t" fillcolor="#1d1e1c" stroked="f">
                <v:fill type="solid"/>
                <v:path arrowok="t"/>
              </v:shape>
            </v:group>
          </w:pict>
        </mc:Fallback>
      </mc:AlternateContent>
    </w:r>
    <w:r>
      <w:rPr>
        <w:noProof/>
        <w:sz w:val="20"/>
        <w:lang w:val="fr-FR" w:eastAsia="fr-FR"/>
      </w:rPr>
      <mc:AlternateContent>
        <mc:Choice Requires="wps">
          <w:drawing>
            <wp:anchor distT="0" distB="0" distL="0" distR="0" simplePos="0" relativeHeight="251656704" behindDoc="1" locked="0" layoutInCell="1" allowOverlap="1">
              <wp:simplePos x="0" y="0"/>
              <wp:positionH relativeFrom="page">
                <wp:posOffset>706627</wp:posOffset>
              </wp:positionH>
              <wp:positionV relativeFrom="page">
                <wp:posOffset>436790</wp:posOffset>
              </wp:positionV>
              <wp:extent cx="2676525" cy="240665"/>
              <wp:effectExtent l="0" t="0" r="0" b="0"/>
              <wp:wrapNone/>
              <wp:docPr id="8" name="Text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76525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31E57" w:rsidRDefault="00C37189">
                          <w:pPr>
                            <w:tabs>
                              <w:tab w:val="left" w:pos="4194"/>
                            </w:tabs>
                            <w:spacing w:before="20"/>
                            <w:ind w:left="20"/>
                            <w:rPr>
                              <w:rFonts w:ascii="Arial Black"/>
                              <w:sz w:val="24"/>
                            </w:rPr>
                          </w:pPr>
                          <w:r>
                            <w:rPr>
                              <w:rFonts w:ascii="Arial Black"/>
                              <w:u w:val="thick"/>
                            </w:rPr>
                            <w:t xml:space="preserve">RailBOX </w:t>
                          </w:r>
                          <w:r>
                            <w:rPr>
                              <w:rFonts w:ascii="Arial Black"/>
                              <w:spacing w:val="-2"/>
                              <w:u w:val="thick"/>
                            </w:rPr>
                            <w:t>Electronics</w:t>
                          </w:r>
                          <w:r>
                            <w:rPr>
                              <w:rFonts w:ascii="Arial Black"/>
                              <w:u w:val="thick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6" type="#_x0000_t202" style="width:210.75pt;height:18.95pt;margin-top:34.39pt;margin-left:55.64pt;mso-position-horizontal-relative:page;mso-position-vertical-relative:page;position:absolute;z-index:-251655168" filled="f" stroked="f">
              <v:textbox inset="0,0,0,0">
                <w:txbxContent>
                  <w:p>
                    <w:pPr>
                      <w:tabs>
                        <w:tab w:val="left" w:pos="4194"/>
                      </w:tabs>
                      <w:spacing w:before="20"/>
                      <w:ind w:left="20" w:right="0" w:firstLine="0"/>
                      <w:jc w:val="left"/>
                      <w:rPr>
                        <w:rFonts w:ascii="Arial Black"/>
                        <w:sz w:val="24"/>
                      </w:rPr>
                    </w:pPr>
                    <w:r>
                      <w:rPr>
                        <w:rFonts w:ascii="Arial Black"/>
                        <w:sz w:val="24"/>
                        <w:u w:val="thick"/>
                      </w:rPr>
                      <w:t xml:space="preserve">RailBOX </w:t>
                    </w:r>
                    <w:r>
                      <w:rPr>
                        <w:rFonts w:ascii="Arial Black"/>
                        <w:spacing w:val="-2"/>
                        <w:sz w:val="24"/>
                        <w:u w:val="thick"/>
                      </w:rPr>
                      <w:t>Electronics</w:t>
                    </w:r>
                    <w:r>
                      <w:rPr>
                        <w:rFonts w:ascii="Arial Black"/>
                        <w:sz w:val="24"/>
                        <w:u w:val="thick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0"/>
        <w:lang w:val="fr-FR" w:eastAsia="fr-FR"/>
      </w:rPr>
      <mc:AlternateContent>
        <mc:Choice Requires="wps">
          <w:drawing>
            <wp:anchor distT="0" distB="0" distL="0" distR="0" simplePos="0" relativeHeight="251658752" behindDoc="1" locked="0" layoutInCell="1" allowOverlap="1">
              <wp:simplePos x="0" y="0"/>
              <wp:positionH relativeFrom="page">
                <wp:posOffset>4308728</wp:posOffset>
              </wp:positionH>
              <wp:positionV relativeFrom="page">
                <wp:posOffset>457775</wp:posOffset>
              </wp:positionV>
              <wp:extent cx="2546985" cy="213995"/>
              <wp:effectExtent l="0" t="0" r="0" b="0"/>
              <wp:wrapNone/>
              <wp:docPr id="9" name="Text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46985" cy="2139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31E57" w:rsidRDefault="00C37189">
                          <w:pPr>
                            <w:spacing w:before="20"/>
                            <w:ind w:left="20"/>
                            <w:rPr>
                              <w:rFonts w:ascii="Arial Black" w:hAnsi="Arial Black"/>
                              <w:sz w:val="21"/>
                            </w:rPr>
                          </w:pPr>
                          <w:r>
                            <w:rPr>
                              <w:rFonts w:ascii="Arial Black" w:hAnsi="Arial Black"/>
                              <w:spacing w:val="-8"/>
                              <w:sz w:val="19"/>
                              <w:u w:val="thick"/>
                            </w:rPr>
                            <w:t>Module de rétroaction Railcom RB 5350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_x0000_s2057" type="#_x0000_t202" style="width:200.55pt;height:16.85pt;margin-top:36.05pt;margin-left:339.27pt;mso-position-horizontal-relative:page;mso-position-vertical-relative:page;position:absolute;z-index:-251653120" filled="f" stroked="f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Arial Black" w:hAnsi="Arial Black"/>
                        <w:sz w:val="21"/>
                      </w:rPr>
                    </w:pPr>
                    <w:r>
                      <w:rPr>
                        <w:rFonts w:ascii="Arial Black" w:hAnsi="Arial Black"/>
                        <w:spacing w:val="-8"/>
                        <w:sz w:val="21"/>
                        <w:u w:val="thick"/>
                      </w:rPr>
                      <w:t xml:space="preserve">Module </w:t>
                    </w:r>
                    <w:r>
                      <w:rPr>
                        <w:rFonts w:ascii="Arial Black" w:hAnsi="Arial Black"/>
                        <w:spacing w:val="-8"/>
                        <w:sz w:val="21"/>
                        <w:u w:val="thick"/>
                      </w:rPr>
                      <w:t xml:space="preserve">de retour </w:t>
                    </w:r>
                    <w:r>
                      <w:rPr>
                        <w:rFonts w:ascii="Arial Black" w:hAnsi="Arial Black"/>
                        <w:spacing w:val="-8"/>
                        <w:sz w:val="21"/>
                        <w:u w:val="thick"/>
                      </w:rPr>
                      <w:t xml:space="preserve">d'information </w:t>
                    </w:r>
                    <w:r>
                      <w:rPr>
                        <w:rFonts w:ascii="Arial Black" w:hAnsi="Arial Black"/>
                        <w:spacing w:val="-8"/>
                        <w:sz w:val="21"/>
                        <w:u w:val="thick"/>
                      </w:rPr>
                      <w:t xml:space="preserve">Railcom </w:t>
                    </w:r>
                    <w:r>
                      <w:rPr>
                        <w:rFonts w:ascii="Arial Black" w:hAnsi="Arial Black"/>
                        <w:spacing w:val="-8"/>
                        <w:sz w:val="21"/>
                        <w:u w:val="thick"/>
                      </w:rPr>
                      <w:t>RB 5350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5F0151"/>
    <w:multiLevelType w:val="hybridMultilevel"/>
    <w:tmpl w:val="00000000"/>
    <w:lvl w:ilvl="0" w:tplc="EE8633CC">
      <w:numFmt w:val="bullet"/>
      <w:lvlText w:val="•"/>
      <w:lvlJc w:val="left"/>
      <w:pPr>
        <w:ind w:left="501" w:hanging="361"/>
      </w:pPr>
      <w:rPr>
        <w:rFonts w:ascii="Calibri" w:eastAsia="Calibri" w:hAnsi="Calibri" w:cs="Calibri" w:hint="default"/>
        <w:spacing w:val="0"/>
        <w:w w:val="91"/>
        <w:lang w:val="pl-PL" w:eastAsia="en-US" w:bidi="ar-SA"/>
      </w:rPr>
    </w:lvl>
    <w:lvl w:ilvl="1" w:tplc="6554E808">
      <w:numFmt w:val="bullet"/>
      <w:lvlText w:val="•"/>
      <w:lvlJc w:val="left"/>
      <w:pPr>
        <w:ind w:left="50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2"/>
        <w:sz w:val="24"/>
        <w:szCs w:val="24"/>
        <w:lang w:val="pl-PL" w:eastAsia="en-US" w:bidi="ar-SA"/>
      </w:rPr>
    </w:lvl>
    <w:lvl w:ilvl="2" w:tplc="1E6C7142">
      <w:numFmt w:val="bullet"/>
      <w:lvlText w:val="•"/>
      <w:lvlJc w:val="left"/>
      <w:pPr>
        <w:ind w:left="2384" w:hanging="360"/>
      </w:pPr>
      <w:rPr>
        <w:rFonts w:hint="default"/>
        <w:lang w:val="pl-PL" w:eastAsia="en-US" w:bidi="ar-SA"/>
      </w:rPr>
    </w:lvl>
    <w:lvl w:ilvl="3" w:tplc="49441ACA">
      <w:numFmt w:val="bullet"/>
      <w:lvlText w:val="•"/>
      <w:lvlJc w:val="left"/>
      <w:pPr>
        <w:ind w:left="3326" w:hanging="360"/>
      </w:pPr>
      <w:rPr>
        <w:rFonts w:hint="default"/>
        <w:lang w:val="pl-PL" w:eastAsia="en-US" w:bidi="ar-SA"/>
      </w:rPr>
    </w:lvl>
    <w:lvl w:ilvl="4" w:tplc="3850A1B2">
      <w:numFmt w:val="bullet"/>
      <w:lvlText w:val="•"/>
      <w:lvlJc w:val="left"/>
      <w:pPr>
        <w:ind w:left="4268" w:hanging="360"/>
      </w:pPr>
      <w:rPr>
        <w:rFonts w:hint="default"/>
        <w:lang w:val="pl-PL" w:eastAsia="en-US" w:bidi="ar-SA"/>
      </w:rPr>
    </w:lvl>
    <w:lvl w:ilvl="5" w:tplc="9176DCB6">
      <w:numFmt w:val="bullet"/>
      <w:lvlText w:val="•"/>
      <w:lvlJc w:val="left"/>
      <w:pPr>
        <w:ind w:left="5211" w:hanging="360"/>
      </w:pPr>
      <w:rPr>
        <w:rFonts w:hint="default"/>
        <w:lang w:val="pl-PL" w:eastAsia="en-US" w:bidi="ar-SA"/>
      </w:rPr>
    </w:lvl>
    <w:lvl w:ilvl="6" w:tplc="EE7C8D80">
      <w:numFmt w:val="bullet"/>
      <w:lvlText w:val="•"/>
      <w:lvlJc w:val="left"/>
      <w:pPr>
        <w:ind w:left="6153" w:hanging="360"/>
      </w:pPr>
      <w:rPr>
        <w:rFonts w:hint="default"/>
        <w:lang w:val="pl-PL" w:eastAsia="en-US" w:bidi="ar-SA"/>
      </w:rPr>
    </w:lvl>
    <w:lvl w:ilvl="7" w:tplc="C8F853C8">
      <w:numFmt w:val="bullet"/>
      <w:lvlText w:val="•"/>
      <w:lvlJc w:val="left"/>
      <w:pPr>
        <w:ind w:left="7095" w:hanging="360"/>
      </w:pPr>
      <w:rPr>
        <w:rFonts w:hint="default"/>
        <w:lang w:val="pl-PL" w:eastAsia="en-US" w:bidi="ar-SA"/>
      </w:rPr>
    </w:lvl>
    <w:lvl w:ilvl="8" w:tplc="9BC2CA16">
      <w:numFmt w:val="bullet"/>
      <w:lvlText w:val="•"/>
      <w:lvlJc w:val="left"/>
      <w:pPr>
        <w:ind w:left="8037" w:hanging="360"/>
      </w:pPr>
      <w:rPr>
        <w:rFonts w:hint="default"/>
        <w:lang w:val="pl-PL" w:eastAsia="en-US" w:bidi="ar-SA"/>
      </w:rPr>
    </w:lvl>
  </w:abstractNum>
  <w:abstractNum w:abstractNumId="1">
    <w:nsid w:val="5476910B"/>
    <w:multiLevelType w:val="hybridMultilevel"/>
    <w:tmpl w:val="00000000"/>
    <w:lvl w:ilvl="0" w:tplc="09EE31A4">
      <w:start w:val="1"/>
      <w:numFmt w:val="decimal"/>
      <w:lvlText w:val="%1."/>
      <w:lvlJc w:val="left"/>
      <w:pPr>
        <w:ind w:left="918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BA805DE8">
      <w:numFmt w:val="bullet"/>
      <w:lvlText w:val="•"/>
      <w:lvlJc w:val="left"/>
      <w:pPr>
        <w:ind w:left="1820" w:hanging="360"/>
      </w:pPr>
      <w:rPr>
        <w:rFonts w:hint="default"/>
        <w:lang w:val="pl-PL" w:eastAsia="en-US" w:bidi="ar-SA"/>
      </w:rPr>
    </w:lvl>
    <w:lvl w:ilvl="2" w:tplc="EF0AFCD2">
      <w:numFmt w:val="bullet"/>
      <w:lvlText w:val="•"/>
      <w:lvlJc w:val="left"/>
      <w:pPr>
        <w:ind w:left="2720" w:hanging="360"/>
      </w:pPr>
      <w:rPr>
        <w:rFonts w:hint="default"/>
        <w:lang w:val="pl-PL" w:eastAsia="en-US" w:bidi="ar-SA"/>
      </w:rPr>
    </w:lvl>
    <w:lvl w:ilvl="3" w:tplc="CB587E42">
      <w:numFmt w:val="bullet"/>
      <w:lvlText w:val="•"/>
      <w:lvlJc w:val="left"/>
      <w:pPr>
        <w:ind w:left="3620" w:hanging="360"/>
      </w:pPr>
      <w:rPr>
        <w:rFonts w:hint="default"/>
        <w:lang w:val="pl-PL" w:eastAsia="en-US" w:bidi="ar-SA"/>
      </w:rPr>
    </w:lvl>
    <w:lvl w:ilvl="4" w:tplc="2C007A64">
      <w:numFmt w:val="bullet"/>
      <w:lvlText w:val="•"/>
      <w:lvlJc w:val="left"/>
      <w:pPr>
        <w:ind w:left="4520" w:hanging="360"/>
      </w:pPr>
      <w:rPr>
        <w:rFonts w:hint="default"/>
        <w:lang w:val="pl-PL" w:eastAsia="en-US" w:bidi="ar-SA"/>
      </w:rPr>
    </w:lvl>
    <w:lvl w:ilvl="5" w:tplc="EEFE227A">
      <w:numFmt w:val="bullet"/>
      <w:lvlText w:val="•"/>
      <w:lvlJc w:val="left"/>
      <w:pPr>
        <w:ind w:left="5421" w:hanging="360"/>
      </w:pPr>
      <w:rPr>
        <w:rFonts w:hint="default"/>
        <w:lang w:val="pl-PL" w:eastAsia="en-US" w:bidi="ar-SA"/>
      </w:rPr>
    </w:lvl>
    <w:lvl w:ilvl="6" w:tplc="2DF22BBA">
      <w:numFmt w:val="bullet"/>
      <w:lvlText w:val="•"/>
      <w:lvlJc w:val="left"/>
      <w:pPr>
        <w:ind w:left="6321" w:hanging="360"/>
      </w:pPr>
      <w:rPr>
        <w:rFonts w:hint="default"/>
        <w:lang w:val="pl-PL" w:eastAsia="en-US" w:bidi="ar-SA"/>
      </w:rPr>
    </w:lvl>
    <w:lvl w:ilvl="7" w:tplc="0CA0B8E8">
      <w:numFmt w:val="bullet"/>
      <w:lvlText w:val="•"/>
      <w:lvlJc w:val="left"/>
      <w:pPr>
        <w:ind w:left="7221" w:hanging="360"/>
      </w:pPr>
      <w:rPr>
        <w:rFonts w:hint="default"/>
        <w:lang w:val="pl-PL" w:eastAsia="en-US" w:bidi="ar-SA"/>
      </w:rPr>
    </w:lvl>
    <w:lvl w:ilvl="8" w:tplc="26F4EA84">
      <w:numFmt w:val="bullet"/>
      <w:lvlText w:val="•"/>
      <w:lvlJc w:val="left"/>
      <w:pPr>
        <w:ind w:left="8121" w:hanging="360"/>
      </w:pPr>
      <w:rPr>
        <w:rFonts w:hint="default"/>
        <w:lang w:val="pl-PL" w:eastAsia="en-US" w:bidi="ar-SA"/>
      </w:rPr>
    </w:lvl>
  </w:abstractNum>
  <w:abstractNum w:abstractNumId="2">
    <w:nsid w:val="5519C02B"/>
    <w:multiLevelType w:val="hybridMultilevel"/>
    <w:tmpl w:val="00000000"/>
    <w:lvl w:ilvl="0" w:tplc="C35ADEA6">
      <w:numFmt w:val="bullet"/>
      <w:lvlText w:val="•"/>
      <w:lvlJc w:val="left"/>
      <w:pPr>
        <w:ind w:left="122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2"/>
        <w:sz w:val="24"/>
        <w:szCs w:val="24"/>
        <w:lang w:val="pl-PL" w:eastAsia="en-US" w:bidi="ar-SA"/>
      </w:rPr>
    </w:lvl>
    <w:lvl w:ilvl="1" w:tplc="FFBA3098">
      <w:numFmt w:val="bullet"/>
      <w:lvlText w:val="•"/>
      <w:lvlJc w:val="left"/>
      <w:pPr>
        <w:ind w:left="2090" w:hanging="360"/>
      </w:pPr>
      <w:rPr>
        <w:rFonts w:hint="default"/>
        <w:lang w:val="pl-PL" w:eastAsia="en-US" w:bidi="ar-SA"/>
      </w:rPr>
    </w:lvl>
    <w:lvl w:ilvl="2" w:tplc="C4B29300">
      <w:numFmt w:val="bullet"/>
      <w:lvlText w:val="•"/>
      <w:lvlJc w:val="left"/>
      <w:pPr>
        <w:ind w:left="2960" w:hanging="360"/>
      </w:pPr>
      <w:rPr>
        <w:rFonts w:hint="default"/>
        <w:lang w:val="pl-PL" w:eastAsia="en-US" w:bidi="ar-SA"/>
      </w:rPr>
    </w:lvl>
    <w:lvl w:ilvl="3" w:tplc="D96E020C">
      <w:numFmt w:val="bullet"/>
      <w:lvlText w:val="•"/>
      <w:lvlJc w:val="left"/>
      <w:pPr>
        <w:ind w:left="3830" w:hanging="360"/>
      </w:pPr>
      <w:rPr>
        <w:rFonts w:hint="default"/>
        <w:lang w:val="pl-PL" w:eastAsia="en-US" w:bidi="ar-SA"/>
      </w:rPr>
    </w:lvl>
    <w:lvl w:ilvl="4" w:tplc="0624D972">
      <w:numFmt w:val="bullet"/>
      <w:lvlText w:val="•"/>
      <w:lvlJc w:val="left"/>
      <w:pPr>
        <w:ind w:left="4700" w:hanging="360"/>
      </w:pPr>
      <w:rPr>
        <w:rFonts w:hint="default"/>
        <w:lang w:val="pl-PL" w:eastAsia="en-US" w:bidi="ar-SA"/>
      </w:rPr>
    </w:lvl>
    <w:lvl w:ilvl="5" w:tplc="8AC4206E">
      <w:numFmt w:val="bullet"/>
      <w:lvlText w:val="•"/>
      <w:lvlJc w:val="left"/>
      <w:pPr>
        <w:ind w:left="5571" w:hanging="360"/>
      </w:pPr>
      <w:rPr>
        <w:rFonts w:hint="default"/>
        <w:lang w:val="pl-PL" w:eastAsia="en-US" w:bidi="ar-SA"/>
      </w:rPr>
    </w:lvl>
    <w:lvl w:ilvl="6" w:tplc="8692F9F6">
      <w:numFmt w:val="bullet"/>
      <w:lvlText w:val="•"/>
      <w:lvlJc w:val="left"/>
      <w:pPr>
        <w:ind w:left="6441" w:hanging="360"/>
      </w:pPr>
      <w:rPr>
        <w:rFonts w:hint="default"/>
        <w:lang w:val="pl-PL" w:eastAsia="en-US" w:bidi="ar-SA"/>
      </w:rPr>
    </w:lvl>
    <w:lvl w:ilvl="7" w:tplc="19148FD2">
      <w:numFmt w:val="bullet"/>
      <w:lvlText w:val="•"/>
      <w:lvlJc w:val="left"/>
      <w:pPr>
        <w:ind w:left="7311" w:hanging="360"/>
      </w:pPr>
      <w:rPr>
        <w:rFonts w:hint="default"/>
        <w:lang w:val="pl-PL" w:eastAsia="en-US" w:bidi="ar-SA"/>
      </w:rPr>
    </w:lvl>
    <w:lvl w:ilvl="8" w:tplc="14AC60E4">
      <w:numFmt w:val="bullet"/>
      <w:lvlText w:val="•"/>
      <w:lvlJc w:val="left"/>
      <w:pPr>
        <w:ind w:left="8181" w:hanging="360"/>
      </w:pPr>
      <w:rPr>
        <w:rFonts w:hint="default"/>
        <w:lang w:val="pl-PL" w:eastAsia="en-US" w:bidi="ar-SA"/>
      </w:rPr>
    </w:lvl>
  </w:abstractNum>
  <w:abstractNum w:abstractNumId="3">
    <w:nsid w:val="5F525EA6"/>
    <w:multiLevelType w:val="hybridMultilevel"/>
    <w:tmpl w:val="00000000"/>
    <w:lvl w:ilvl="0" w:tplc="779659BE">
      <w:start w:val="1"/>
      <w:numFmt w:val="decimal"/>
      <w:lvlText w:val="%1."/>
      <w:lvlJc w:val="left"/>
      <w:pPr>
        <w:ind w:left="918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62E66818">
      <w:numFmt w:val="bullet"/>
      <w:lvlText w:val="•"/>
      <w:lvlJc w:val="left"/>
      <w:pPr>
        <w:ind w:left="1820" w:hanging="360"/>
      </w:pPr>
      <w:rPr>
        <w:rFonts w:hint="default"/>
        <w:lang w:val="pl-PL" w:eastAsia="en-US" w:bidi="ar-SA"/>
      </w:rPr>
    </w:lvl>
    <w:lvl w:ilvl="2" w:tplc="F38E46A6">
      <w:numFmt w:val="bullet"/>
      <w:lvlText w:val="•"/>
      <w:lvlJc w:val="left"/>
      <w:pPr>
        <w:ind w:left="2720" w:hanging="360"/>
      </w:pPr>
      <w:rPr>
        <w:rFonts w:hint="default"/>
        <w:lang w:val="pl-PL" w:eastAsia="en-US" w:bidi="ar-SA"/>
      </w:rPr>
    </w:lvl>
    <w:lvl w:ilvl="3" w:tplc="E4485C5E">
      <w:numFmt w:val="bullet"/>
      <w:lvlText w:val="•"/>
      <w:lvlJc w:val="left"/>
      <w:pPr>
        <w:ind w:left="3620" w:hanging="360"/>
      </w:pPr>
      <w:rPr>
        <w:rFonts w:hint="default"/>
        <w:lang w:val="pl-PL" w:eastAsia="en-US" w:bidi="ar-SA"/>
      </w:rPr>
    </w:lvl>
    <w:lvl w:ilvl="4" w:tplc="FC40B2EE">
      <w:numFmt w:val="bullet"/>
      <w:lvlText w:val="•"/>
      <w:lvlJc w:val="left"/>
      <w:pPr>
        <w:ind w:left="4520" w:hanging="360"/>
      </w:pPr>
      <w:rPr>
        <w:rFonts w:hint="default"/>
        <w:lang w:val="pl-PL" w:eastAsia="en-US" w:bidi="ar-SA"/>
      </w:rPr>
    </w:lvl>
    <w:lvl w:ilvl="5" w:tplc="D9EA9DD6">
      <w:numFmt w:val="bullet"/>
      <w:lvlText w:val="•"/>
      <w:lvlJc w:val="left"/>
      <w:pPr>
        <w:ind w:left="5421" w:hanging="360"/>
      </w:pPr>
      <w:rPr>
        <w:rFonts w:hint="default"/>
        <w:lang w:val="pl-PL" w:eastAsia="en-US" w:bidi="ar-SA"/>
      </w:rPr>
    </w:lvl>
    <w:lvl w:ilvl="6" w:tplc="8B28EF0A">
      <w:numFmt w:val="bullet"/>
      <w:lvlText w:val="•"/>
      <w:lvlJc w:val="left"/>
      <w:pPr>
        <w:ind w:left="6321" w:hanging="360"/>
      </w:pPr>
      <w:rPr>
        <w:rFonts w:hint="default"/>
        <w:lang w:val="pl-PL" w:eastAsia="en-US" w:bidi="ar-SA"/>
      </w:rPr>
    </w:lvl>
    <w:lvl w:ilvl="7" w:tplc="D1683648">
      <w:numFmt w:val="bullet"/>
      <w:lvlText w:val="•"/>
      <w:lvlJc w:val="left"/>
      <w:pPr>
        <w:ind w:left="7221" w:hanging="360"/>
      </w:pPr>
      <w:rPr>
        <w:rFonts w:hint="default"/>
        <w:lang w:val="pl-PL" w:eastAsia="en-US" w:bidi="ar-SA"/>
      </w:rPr>
    </w:lvl>
    <w:lvl w:ilvl="8" w:tplc="DE388B1A">
      <w:numFmt w:val="bullet"/>
      <w:lvlText w:val="•"/>
      <w:lvlJc w:val="left"/>
      <w:pPr>
        <w:ind w:left="8121" w:hanging="360"/>
      </w:pPr>
      <w:rPr>
        <w:rFonts w:hint="default"/>
        <w:lang w:val="pl-PL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E57"/>
    <w:rsid w:val="00B31E57"/>
    <w:rsid w:val="00C37189"/>
    <w:rsid w:val="00D65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l-PL"/>
    </w:rPr>
  </w:style>
  <w:style w:type="paragraph" w:styleId="Titre1">
    <w:name w:val="heading 1"/>
    <w:basedOn w:val="Normal"/>
    <w:uiPriority w:val="1"/>
    <w:qFormat/>
    <w:pPr>
      <w:spacing w:before="34"/>
      <w:ind w:left="140"/>
      <w:outlineLvl w:val="0"/>
    </w:pPr>
    <w:rPr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M1">
    <w:name w:val="toc 1"/>
    <w:basedOn w:val="Normal"/>
    <w:uiPriority w:val="1"/>
    <w:qFormat/>
    <w:pPr>
      <w:spacing w:before="122"/>
      <w:ind w:left="140"/>
    </w:pPr>
    <w:rPr>
      <w:sz w:val="24"/>
      <w:szCs w:val="24"/>
    </w:rPr>
  </w:style>
  <w:style w:type="paragraph" w:styleId="TM2">
    <w:name w:val="toc 2"/>
    <w:basedOn w:val="Normal"/>
    <w:uiPriority w:val="1"/>
    <w:qFormat/>
    <w:pPr>
      <w:spacing w:before="122"/>
      <w:ind w:left="362"/>
    </w:pPr>
    <w:rPr>
      <w:sz w:val="24"/>
      <w:szCs w:val="24"/>
    </w:r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Titre">
    <w:name w:val="Title"/>
    <w:basedOn w:val="Normal"/>
    <w:uiPriority w:val="1"/>
    <w:qFormat/>
    <w:pPr>
      <w:spacing w:before="32"/>
      <w:ind w:right="3"/>
      <w:jc w:val="center"/>
    </w:pPr>
    <w:rPr>
      <w:sz w:val="32"/>
      <w:szCs w:val="32"/>
    </w:rPr>
  </w:style>
  <w:style w:type="paragraph" w:styleId="Paragraphedeliste">
    <w:name w:val="List Paragraph"/>
    <w:basedOn w:val="Normal"/>
    <w:uiPriority w:val="1"/>
    <w:qFormat/>
    <w:pPr>
      <w:spacing w:before="36"/>
      <w:ind w:left="1221" w:hanging="360"/>
    </w:pPr>
  </w:style>
  <w:style w:type="paragraph" w:customStyle="1" w:styleId="TableParagraph">
    <w:name w:val="Table Paragraph"/>
    <w:basedOn w:val="Normal"/>
    <w:uiPriority w:val="1"/>
    <w:qFormat/>
    <w:pPr>
      <w:spacing w:before="11"/>
      <w:ind w:left="6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6572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65725"/>
    <w:rPr>
      <w:rFonts w:ascii="Tahoma" w:eastAsia="Calibri" w:hAnsi="Tahoma" w:cs="Tahoma"/>
      <w:sz w:val="16"/>
      <w:szCs w:val="16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l-PL"/>
    </w:rPr>
  </w:style>
  <w:style w:type="paragraph" w:styleId="Titre1">
    <w:name w:val="heading 1"/>
    <w:basedOn w:val="Normal"/>
    <w:uiPriority w:val="1"/>
    <w:qFormat/>
    <w:pPr>
      <w:spacing w:before="34"/>
      <w:ind w:left="140"/>
      <w:outlineLvl w:val="0"/>
    </w:pPr>
    <w:rPr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M1">
    <w:name w:val="toc 1"/>
    <w:basedOn w:val="Normal"/>
    <w:uiPriority w:val="1"/>
    <w:qFormat/>
    <w:pPr>
      <w:spacing w:before="122"/>
      <w:ind w:left="140"/>
    </w:pPr>
    <w:rPr>
      <w:sz w:val="24"/>
      <w:szCs w:val="24"/>
    </w:rPr>
  </w:style>
  <w:style w:type="paragraph" w:styleId="TM2">
    <w:name w:val="toc 2"/>
    <w:basedOn w:val="Normal"/>
    <w:uiPriority w:val="1"/>
    <w:qFormat/>
    <w:pPr>
      <w:spacing w:before="122"/>
      <w:ind w:left="362"/>
    </w:pPr>
    <w:rPr>
      <w:sz w:val="24"/>
      <w:szCs w:val="24"/>
    </w:r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Titre">
    <w:name w:val="Title"/>
    <w:basedOn w:val="Normal"/>
    <w:uiPriority w:val="1"/>
    <w:qFormat/>
    <w:pPr>
      <w:spacing w:before="32"/>
      <w:ind w:right="3"/>
      <w:jc w:val="center"/>
    </w:pPr>
    <w:rPr>
      <w:sz w:val="32"/>
      <w:szCs w:val="32"/>
    </w:rPr>
  </w:style>
  <w:style w:type="paragraph" w:styleId="Paragraphedeliste">
    <w:name w:val="List Paragraph"/>
    <w:basedOn w:val="Normal"/>
    <w:uiPriority w:val="1"/>
    <w:qFormat/>
    <w:pPr>
      <w:spacing w:before="36"/>
      <w:ind w:left="1221" w:hanging="360"/>
    </w:pPr>
  </w:style>
  <w:style w:type="paragraph" w:customStyle="1" w:styleId="TableParagraph">
    <w:name w:val="Table Paragraph"/>
    <w:basedOn w:val="Normal"/>
    <w:uiPriority w:val="1"/>
    <w:qFormat/>
    <w:pPr>
      <w:spacing w:before="11"/>
      <w:ind w:left="6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6572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65725"/>
    <w:rPr>
      <w:rFonts w:ascii="Tahoma" w:eastAsia="Calibri" w:hAnsi="Tahoma" w:cs="Tahoma"/>
      <w:sz w:val="16"/>
      <w:szCs w:val="16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https://play.google.com/store/apps/details?id=com.railbox.railroadcontrol" TargetMode="External"/><Relationship Id="rId3" Type="http://schemas.openxmlformats.org/officeDocument/2006/relationships/image" Target="media/image40.png"/><Relationship Id="rId7" Type="http://schemas.openxmlformats.org/officeDocument/2006/relationships/hyperlink" Target="https://play.google.com/store/apps/details?id=com.railbox.railroadcontrol" TargetMode="External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hyperlink" Target="http://www.railbox.pl/" TargetMode="External"/><Relationship Id="rId5" Type="http://schemas.openxmlformats.org/officeDocument/2006/relationships/hyperlink" Target="http://www.railbox.pl/" TargetMode="External"/><Relationship Id="rId10" Type="http://schemas.openxmlformats.org/officeDocument/2006/relationships/hyperlink" Target="https://play.google.com/store/apps/details?id=com.railbox.railroadcontrol" TargetMode="External"/><Relationship Id="rId4" Type="http://schemas.openxmlformats.org/officeDocument/2006/relationships/image" Target="media/image50.png"/><Relationship Id="rId9" Type="http://schemas.openxmlformats.org/officeDocument/2006/relationships/hyperlink" Target="https://play.google.com/store/apps/details?id=com.railbox.railroadcontro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1000</Words>
  <Characters>5506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miomarina</dc:creator>
  <cp:keywords>, docId:3A6BD28D2F213A50D662C833A604F4A7</cp:keywords>
  <cp:lastModifiedBy>Proprietaire</cp:lastModifiedBy>
  <cp:revision>2</cp:revision>
  <dcterms:created xsi:type="dcterms:W3CDTF">2026-06-10T12:56:00Z</dcterms:created>
  <dcterms:modified xsi:type="dcterms:W3CDTF">2026-06-10T12:56:00Z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2026-01-05T00:00:00Z</vt:filetime>
  </property>
  <property fmtid="{D5CDD505-2E9C-101B-9397-08002B2CF9AE}" pid="5" name="Producer">
    <vt:lpwstr>Microsoft® Word for Microsoft 365</vt:lpwstr>
  </property>
</Properties>
</file>